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03" w:rsidRPr="009D0A31" w:rsidRDefault="007C6F01" w:rsidP="00D8189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0;margin-top:0;width:108.4pt;height:76.15pt;z-index:251659264;mso-position-horizontal:left;mso-position-horizontal-relative:margin;mso-position-vertical:top;mso-position-vertical-relative:margin" filled="t">
            <v:imagedata r:id="rId5" o:title=""/>
            <o:lock v:ext="edit" aspectratio="f"/>
            <w10:wrap type="square" anchorx="margin" anchory="margin"/>
          </v:shape>
          <o:OLEObject Type="Embed" ProgID="StaticMetafile" ShapeID="_x0000_s1027" DrawAspect="Content" ObjectID="_1705125308" r:id="rId6"/>
        </w:object>
      </w:r>
      <w:r w:rsidR="005556C9" w:rsidRPr="009D0A31">
        <w:rPr>
          <w:rFonts w:ascii="Segoe UI" w:eastAsia="Segoe UI" w:hAnsi="Segoe UI" w:cs="Segoe UI"/>
          <w:b/>
          <w:sz w:val="20"/>
          <w:szCs w:val="20"/>
        </w:rPr>
        <w:t>PROTOKÓŁ</w:t>
      </w:r>
    </w:p>
    <w:p w:rsidR="00097303" w:rsidRPr="009D0A31" w:rsidRDefault="005556C9">
      <w:pPr>
        <w:suppressAutoHyphens/>
        <w:spacing w:after="0" w:line="240" w:lineRule="auto"/>
        <w:ind w:left="1418"/>
        <w:rPr>
          <w:rFonts w:ascii="Calibri" w:eastAsia="Calibri" w:hAnsi="Calibri" w:cs="Calibri"/>
          <w:b/>
          <w:color w:val="262626"/>
          <w:sz w:val="20"/>
          <w:szCs w:val="20"/>
        </w:rPr>
      </w:pPr>
      <w:r w:rsidRPr="009D0A31">
        <w:rPr>
          <w:rFonts w:ascii="Segoe UI" w:eastAsia="Segoe UI" w:hAnsi="Segoe UI" w:cs="Segoe UI"/>
          <w:color w:val="262626"/>
          <w:sz w:val="20"/>
          <w:szCs w:val="20"/>
        </w:rPr>
        <w:t>posiedzenia Komisji Artystycznej oceniającej</w:t>
      </w:r>
    </w:p>
    <w:p w:rsidR="00097303" w:rsidRPr="009D0A31" w:rsidRDefault="005556C9">
      <w:pPr>
        <w:suppressAutoHyphens/>
        <w:spacing w:after="0" w:line="240" w:lineRule="auto"/>
        <w:ind w:left="1418"/>
        <w:rPr>
          <w:rFonts w:ascii="Calibri" w:eastAsia="Calibri" w:hAnsi="Calibri" w:cs="Calibri"/>
          <w:b/>
          <w:color w:val="262626"/>
          <w:sz w:val="20"/>
          <w:szCs w:val="20"/>
        </w:rPr>
      </w:pPr>
      <w:r w:rsidRPr="009D0A31">
        <w:rPr>
          <w:rFonts w:ascii="Segoe UI" w:eastAsia="Segoe UI" w:hAnsi="Segoe UI" w:cs="Segoe UI"/>
          <w:b/>
          <w:color w:val="262626"/>
          <w:sz w:val="20"/>
          <w:szCs w:val="20"/>
        </w:rPr>
        <w:t>25.Ogólnopolskie Spotkania Dziecięcych i Młodzieżowych Grup Kolędniczych</w:t>
      </w:r>
    </w:p>
    <w:p w:rsidR="00097303" w:rsidRPr="009D0A31" w:rsidRDefault="005556C9">
      <w:pPr>
        <w:suppressAutoHyphens/>
        <w:spacing w:after="0" w:line="240" w:lineRule="auto"/>
        <w:ind w:left="1418"/>
        <w:rPr>
          <w:rFonts w:ascii="Calibri" w:eastAsia="Calibri" w:hAnsi="Calibri" w:cs="Calibri"/>
          <w:b/>
          <w:color w:val="262626"/>
          <w:sz w:val="20"/>
          <w:szCs w:val="20"/>
        </w:rPr>
      </w:pPr>
      <w:r w:rsidRPr="009D0A31">
        <w:rPr>
          <w:rFonts w:ascii="Segoe UI" w:eastAsia="Segoe UI" w:hAnsi="Segoe UI" w:cs="Segoe UI"/>
          <w:b/>
          <w:color w:val="262626"/>
          <w:sz w:val="20"/>
          <w:szCs w:val="20"/>
        </w:rPr>
        <w:t>PASTUSZKOWE KOLĘDOWANIE</w:t>
      </w:r>
    </w:p>
    <w:p w:rsidR="00097303" w:rsidRPr="009D0A31" w:rsidRDefault="005556C9">
      <w:pPr>
        <w:suppressAutoHyphens/>
        <w:spacing w:after="0" w:line="240" w:lineRule="auto"/>
        <w:ind w:left="1418"/>
        <w:rPr>
          <w:rFonts w:ascii="Segoe UI" w:eastAsia="Segoe UI" w:hAnsi="Segoe UI" w:cs="Segoe UI"/>
          <w:color w:val="262626"/>
          <w:sz w:val="20"/>
          <w:szCs w:val="20"/>
        </w:rPr>
      </w:pPr>
      <w:r w:rsidRPr="009D0A31">
        <w:rPr>
          <w:rFonts w:ascii="Segoe UI" w:eastAsia="Segoe UI" w:hAnsi="Segoe UI" w:cs="Segoe UI"/>
          <w:color w:val="262626"/>
          <w:sz w:val="20"/>
          <w:szCs w:val="20"/>
        </w:rPr>
        <w:t xml:space="preserve">Podegrodzie 29-30 stycznia 2022 r. </w:t>
      </w:r>
    </w:p>
    <w:p w:rsidR="00097303" w:rsidRPr="009D0A31" w:rsidRDefault="00097303">
      <w:pPr>
        <w:suppressAutoHyphens/>
        <w:spacing w:after="0" w:line="360" w:lineRule="auto"/>
        <w:jc w:val="both"/>
        <w:rPr>
          <w:rFonts w:ascii="Segoe UI" w:eastAsia="Segoe UI" w:hAnsi="Segoe UI" w:cs="Segoe UI"/>
          <w:b/>
          <w:strike/>
          <w:sz w:val="20"/>
          <w:szCs w:val="20"/>
        </w:rPr>
      </w:pPr>
    </w:p>
    <w:p w:rsidR="008F25A8" w:rsidRPr="008F25A8" w:rsidRDefault="005556C9" w:rsidP="008F25A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F25A8">
        <w:rPr>
          <w:rFonts w:ascii="Segoe UI" w:eastAsia="Segoe UI" w:hAnsi="Segoe UI" w:cs="Segoe UI"/>
          <w:sz w:val="20"/>
          <w:szCs w:val="20"/>
        </w:rPr>
        <w:t>Komisja w składzie:</w:t>
      </w:r>
    </w:p>
    <w:p w:rsidR="008F25A8" w:rsidRPr="008F25A8" w:rsidRDefault="005556C9" w:rsidP="008F25A8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F25A8">
        <w:rPr>
          <w:rFonts w:ascii="Segoe UI" w:eastAsia="Segoe UI" w:hAnsi="Segoe UI" w:cs="Segoe UI"/>
          <w:sz w:val="20"/>
          <w:szCs w:val="20"/>
        </w:rPr>
        <w:t>Maria Danuta Cetera – etnograf, przewodnicząca komisji</w:t>
      </w:r>
    </w:p>
    <w:p w:rsidR="008F25A8" w:rsidRPr="008F25A8" w:rsidRDefault="005556C9" w:rsidP="008F25A8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F25A8">
        <w:rPr>
          <w:rFonts w:ascii="Segoe UI" w:eastAsia="Segoe UI" w:hAnsi="Segoe UI" w:cs="Segoe UI"/>
          <w:sz w:val="20"/>
          <w:szCs w:val="20"/>
        </w:rPr>
        <w:t>dr Bożena Lewandowska – etnomuzykolog</w:t>
      </w:r>
    </w:p>
    <w:p w:rsidR="008F25A8" w:rsidRPr="008F25A8" w:rsidRDefault="005556C9" w:rsidP="008F25A8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F25A8">
        <w:rPr>
          <w:rFonts w:ascii="Segoe UI" w:eastAsia="Segoe UI" w:hAnsi="Segoe UI" w:cs="Segoe UI"/>
          <w:sz w:val="20"/>
          <w:szCs w:val="20"/>
        </w:rPr>
        <w:t xml:space="preserve">Benedykt Kafel – etnograf </w:t>
      </w:r>
    </w:p>
    <w:p w:rsidR="008F25A8" w:rsidRPr="008F25A8" w:rsidRDefault="005556C9" w:rsidP="008F25A8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F25A8">
        <w:rPr>
          <w:rFonts w:ascii="Segoe UI" w:eastAsia="Segoe UI" w:hAnsi="Segoe UI" w:cs="Segoe UI"/>
          <w:sz w:val="20"/>
          <w:szCs w:val="20"/>
        </w:rPr>
        <w:t>Jadwiga Adamczyk – muzyk / MCK SOKOŁ</w:t>
      </w:r>
    </w:p>
    <w:p w:rsidR="00097303" w:rsidRPr="008F25A8" w:rsidRDefault="005556C9" w:rsidP="008F25A8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F25A8">
        <w:rPr>
          <w:rFonts w:ascii="Segoe UI" w:eastAsia="Segoe UI" w:hAnsi="Segoe UI" w:cs="Segoe UI"/>
          <w:sz w:val="20"/>
          <w:szCs w:val="20"/>
        </w:rPr>
        <w:t xml:space="preserve">Marta </w:t>
      </w:r>
      <w:proofErr w:type="spellStart"/>
      <w:r w:rsidRPr="008F25A8">
        <w:rPr>
          <w:rFonts w:ascii="Segoe UI" w:eastAsia="Segoe UI" w:hAnsi="Segoe UI" w:cs="Segoe UI"/>
          <w:sz w:val="20"/>
          <w:szCs w:val="20"/>
        </w:rPr>
        <w:t>Smólczyńska</w:t>
      </w:r>
      <w:proofErr w:type="spellEnd"/>
      <w:r w:rsidRPr="008F25A8">
        <w:rPr>
          <w:rFonts w:ascii="Segoe UI" w:eastAsia="Segoe UI" w:hAnsi="Segoe UI" w:cs="Segoe UI"/>
          <w:sz w:val="20"/>
          <w:szCs w:val="20"/>
        </w:rPr>
        <w:t xml:space="preserve"> – etnolog / MCK SOKÓŁ</w:t>
      </w:r>
    </w:p>
    <w:p w:rsidR="00097303" w:rsidRPr="009D0A31" w:rsidRDefault="005556C9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po obejrzeniu i gruntownej ocenie 27 grup kolędniczych (w tym 19 dziecięcych i 8 młodzieżowych) z 2 województw: 1 z woj. śląskiego (z pow. myszkowskiego), 26 z woj. małopolskiego (z powiatów: 1 z bocheńskiego, 1 z brzeskiego; 7 z limanowskiego, 2 z myślenickiego, 9 z nowosądeckiego, 3 z nowotarskiego, 3 z tarnowskiego),</w:t>
      </w:r>
      <w:r w:rsidRPr="009D0A31">
        <w:rPr>
          <w:rFonts w:ascii="Segoe UI Light" w:eastAsia="Segoe UI Light" w:hAnsi="Segoe UI Light" w:cs="Segoe UI Light"/>
          <w:sz w:val="20"/>
          <w:szCs w:val="20"/>
        </w:rPr>
        <w:t xml:space="preserve"> </w:t>
      </w:r>
      <w:r w:rsidRPr="009D0A31">
        <w:rPr>
          <w:rFonts w:ascii="Segoe UI" w:eastAsia="Segoe UI" w:hAnsi="Segoe UI" w:cs="Segoe UI"/>
          <w:sz w:val="20"/>
          <w:szCs w:val="20"/>
        </w:rPr>
        <w:t>postanowiła przyznać: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color w:val="000000"/>
          <w:sz w:val="20"/>
          <w:szCs w:val="20"/>
        </w:rPr>
      </w:pPr>
    </w:p>
    <w:p w:rsidR="00097303" w:rsidRPr="009D0A31" w:rsidRDefault="005556C9">
      <w:pPr>
        <w:numPr>
          <w:ilvl w:val="0"/>
          <w:numId w:val="2"/>
        </w:numPr>
        <w:tabs>
          <w:tab w:val="left" w:pos="1428"/>
        </w:tabs>
        <w:suppressAutoHyphens/>
        <w:spacing w:before="120" w:after="0" w:line="240" w:lineRule="auto"/>
        <w:ind w:left="1423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i/>
          <w:sz w:val="20"/>
          <w:szCs w:val="20"/>
        </w:rPr>
        <w:t>W KATEGORII GRUP DZIECIĘCYCH</w:t>
      </w:r>
    </w:p>
    <w:p w:rsidR="00097303" w:rsidRPr="009D0A31" w:rsidRDefault="005556C9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NAGRODĘ GŁÓWNĄ w postaci rzeźby PASTUSZKA i nagrodę pieniężną w wysokości 1000,00 zł grupie </w:t>
      </w:r>
      <w:r w:rsidRPr="009D0A31">
        <w:rPr>
          <w:rFonts w:ascii="Segoe UI" w:eastAsia="Segoe UI" w:hAnsi="Segoe UI" w:cs="Segoe UI"/>
          <w:b/>
          <w:sz w:val="20"/>
          <w:szCs w:val="20"/>
        </w:rPr>
        <w:br/>
        <w:t>GRUPIE KOLĘDNICZEJ z Cichego</w:t>
      </w:r>
    </w:p>
    <w:p w:rsidR="00097303" w:rsidRPr="009D0A31" w:rsidRDefault="005556C9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cztery </w:t>
      </w:r>
      <w:r w:rsidRPr="009D0A31">
        <w:rPr>
          <w:rFonts w:ascii="Segoe UI" w:eastAsia="Segoe UI" w:hAnsi="Segoe UI" w:cs="Segoe UI"/>
          <w:sz w:val="20"/>
          <w:szCs w:val="20"/>
        </w:rPr>
        <w:t>równorzędne</w:t>
      </w:r>
      <w:r w:rsidRPr="009D0A31">
        <w:rPr>
          <w:rFonts w:ascii="Segoe UI" w:eastAsia="Segoe UI" w:hAnsi="Segoe UI" w:cs="Segoe UI"/>
          <w:b/>
          <w:sz w:val="20"/>
          <w:szCs w:val="20"/>
        </w:rPr>
        <w:t xml:space="preserve"> I miejsca</w:t>
      </w:r>
      <w:r w:rsidRPr="009D0A31">
        <w:rPr>
          <w:rFonts w:ascii="Segoe UI" w:eastAsia="Segoe UI" w:hAnsi="Segoe UI" w:cs="Segoe UI"/>
          <w:sz w:val="20"/>
          <w:szCs w:val="20"/>
        </w:rPr>
        <w:t xml:space="preserve"> i nagrody pieniężne w wysokości po 750,00 zł otrzymują grupy</w:t>
      </w:r>
    </w:p>
    <w:p w:rsidR="00097303" w:rsidRPr="009D0A31" w:rsidRDefault="005556C9">
      <w:pPr>
        <w:numPr>
          <w:ilvl w:val="0"/>
          <w:numId w:val="3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Królowej Górnej</w:t>
      </w:r>
    </w:p>
    <w:p w:rsidR="00097303" w:rsidRPr="009D0A31" w:rsidRDefault="005556C9">
      <w:pPr>
        <w:numPr>
          <w:ilvl w:val="0"/>
          <w:numId w:val="3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Siekierczyny</w:t>
      </w:r>
    </w:p>
    <w:p w:rsidR="00097303" w:rsidRPr="009D0A31" w:rsidRDefault="005556C9">
      <w:pPr>
        <w:numPr>
          <w:ilvl w:val="0"/>
          <w:numId w:val="3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SZOPKĄ ze Słopnic</w:t>
      </w:r>
    </w:p>
    <w:p w:rsidR="00097303" w:rsidRPr="009D0A31" w:rsidRDefault="005556C9">
      <w:pPr>
        <w:numPr>
          <w:ilvl w:val="0"/>
          <w:numId w:val="3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PASTUSZKI z Zasadnego</w:t>
      </w:r>
    </w:p>
    <w:p w:rsidR="00097303" w:rsidRPr="009D0A31" w:rsidRDefault="005556C9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pięć </w:t>
      </w:r>
      <w:r w:rsidRPr="009D0A31">
        <w:rPr>
          <w:rFonts w:ascii="Segoe UI" w:eastAsia="Segoe UI" w:hAnsi="Segoe UI" w:cs="Segoe UI"/>
          <w:sz w:val="20"/>
          <w:szCs w:val="20"/>
        </w:rPr>
        <w:t xml:space="preserve">równorzędnych </w:t>
      </w:r>
      <w:r w:rsidRPr="009D0A31">
        <w:rPr>
          <w:rFonts w:ascii="Segoe UI" w:eastAsia="Segoe UI" w:hAnsi="Segoe UI" w:cs="Segoe UI"/>
          <w:b/>
          <w:sz w:val="20"/>
          <w:szCs w:val="20"/>
        </w:rPr>
        <w:t>II miejsc</w:t>
      </w:r>
      <w:r w:rsidRPr="009D0A31">
        <w:rPr>
          <w:rFonts w:ascii="Segoe UI" w:eastAsia="Segoe UI" w:hAnsi="Segoe UI" w:cs="Segoe UI"/>
          <w:sz w:val="20"/>
          <w:szCs w:val="20"/>
        </w:rPr>
        <w:t xml:space="preserve"> i nagrody pieniężne w wysokości po 550,00 zł otrzymują grupy: </w:t>
      </w:r>
    </w:p>
    <w:p w:rsidR="00097303" w:rsidRPr="009D0A31" w:rsidRDefault="005556C9">
      <w:pPr>
        <w:numPr>
          <w:ilvl w:val="0"/>
          <w:numId w:val="4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Piątkowej</w:t>
      </w:r>
    </w:p>
    <w:p w:rsidR="00097303" w:rsidRPr="009D0A31" w:rsidRDefault="005556C9">
      <w:pPr>
        <w:numPr>
          <w:ilvl w:val="0"/>
          <w:numId w:val="4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PASTUSZKOWIE z Tokarni</w:t>
      </w:r>
    </w:p>
    <w:p w:rsidR="00097303" w:rsidRPr="009D0A31" w:rsidRDefault="005556C9">
      <w:pPr>
        <w:numPr>
          <w:ilvl w:val="0"/>
          <w:numId w:val="4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Rąbkowej</w:t>
      </w:r>
    </w:p>
    <w:p w:rsidR="00097303" w:rsidRPr="009D0A31" w:rsidRDefault="005556C9">
      <w:pPr>
        <w:numPr>
          <w:ilvl w:val="0"/>
          <w:numId w:val="4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PASTUSZKI z Gwoźdźca</w:t>
      </w:r>
    </w:p>
    <w:p w:rsidR="00097303" w:rsidRPr="009D0A31" w:rsidRDefault="005556C9">
      <w:pPr>
        <w:numPr>
          <w:ilvl w:val="0"/>
          <w:numId w:val="4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SZOPKĄ z Męciny</w:t>
      </w:r>
    </w:p>
    <w:p w:rsidR="00097303" w:rsidRPr="009D0A31" w:rsidRDefault="005556C9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osiem </w:t>
      </w:r>
      <w:r w:rsidRPr="009D0A31">
        <w:rPr>
          <w:rFonts w:ascii="Segoe UI" w:eastAsia="Segoe UI" w:hAnsi="Segoe UI" w:cs="Segoe UI"/>
          <w:sz w:val="20"/>
          <w:szCs w:val="20"/>
        </w:rPr>
        <w:t xml:space="preserve">równorzędnych </w:t>
      </w:r>
      <w:r w:rsidRPr="009D0A31">
        <w:rPr>
          <w:rFonts w:ascii="Segoe UI" w:eastAsia="Segoe UI" w:hAnsi="Segoe UI" w:cs="Segoe UI"/>
          <w:b/>
          <w:sz w:val="20"/>
          <w:szCs w:val="20"/>
        </w:rPr>
        <w:t>III miejsc</w:t>
      </w:r>
      <w:r w:rsidRPr="009D0A31">
        <w:rPr>
          <w:rFonts w:ascii="Segoe UI" w:eastAsia="Segoe UI" w:hAnsi="Segoe UI" w:cs="Segoe UI"/>
          <w:sz w:val="20"/>
          <w:szCs w:val="20"/>
        </w:rPr>
        <w:t xml:space="preserve"> i nagrody pieniężne w wysokości po 450,00 zł otrzymują grupy: 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Łososiny Dolnej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SZCZODROKI z Gródka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ŻYWĄ SZOPKĄ z Trzebuni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SZOPKĄ z Lipnicy Wielkiej /gm. Korzenna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I TURONIEM z Niedźwiedzia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HERODY z Uszwi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HERODY z Podszkla</w:t>
      </w:r>
    </w:p>
    <w:p w:rsidR="00097303" w:rsidRPr="009D0A31" w:rsidRDefault="005556C9">
      <w:pPr>
        <w:numPr>
          <w:ilvl w:val="0"/>
          <w:numId w:val="5"/>
        </w:numPr>
        <w:tabs>
          <w:tab w:val="left" w:pos="720"/>
        </w:tabs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Rajbrotu</w:t>
      </w:r>
    </w:p>
    <w:p w:rsidR="00097303" w:rsidRPr="009D0A31" w:rsidRDefault="00097303">
      <w:pPr>
        <w:suppressAutoHyphens/>
        <w:spacing w:after="0"/>
        <w:jc w:val="both"/>
        <w:rPr>
          <w:rFonts w:ascii="Segoe UI" w:eastAsia="Segoe UI" w:hAnsi="Segoe UI" w:cs="Segoe UI"/>
          <w:sz w:val="20"/>
          <w:szCs w:val="20"/>
        </w:rPr>
      </w:pPr>
    </w:p>
    <w:p w:rsidR="00097303" w:rsidRPr="009D0A31" w:rsidRDefault="005556C9">
      <w:pPr>
        <w:suppressAutoHyphens/>
        <w:spacing w:after="0"/>
        <w:jc w:val="both"/>
        <w:rPr>
          <w:rFonts w:ascii="Segoe UI" w:eastAsia="Segoe UI" w:hAnsi="Segoe UI" w:cs="Segoe UI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>wyróżnienie</w:t>
      </w:r>
      <w:r w:rsidRPr="009D0A31">
        <w:rPr>
          <w:rFonts w:ascii="Segoe UI" w:eastAsia="Segoe UI" w:hAnsi="Segoe UI" w:cs="Segoe UI"/>
          <w:sz w:val="20"/>
          <w:szCs w:val="20"/>
        </w:rPr>
        <w:t xml:space="preserve"> w kwocie 400,00 zł otrzymuje grupa kolędnicza HERODY z Niegowej.</w:t>
      </w:r>
    </w:p>
    <w:p w:rsidR="00097303" w:rsidRPr="009D0A31" w:rsidRDefault="005556C9">
      <w:pPr>
        <w:numPr>
          <w:ilvl w:val="0"/>
          <w:numId w:val="6"/>
        </w:numPr>
        <w:tabs>
          <w:tab w:val="left" w:pos="1440"/>
        </w:tabs>
        <w:suppressAutoHyphens/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i/>
          <w:sz w:val="20"/>
          <w:szCs w:val="20"/>
        </w:rPr>
        <w:lastRenderedPageBreak/>
        <w:t>W KATEGORII GRUP MŁODZIEŻOWYCH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b/>
          <w:i/>
          <w:sz w:val="20"/>
          <w:szCs w:val="2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NAGRODĘ GŁÓWNĄ w postaci rzeźby PASTUSZKA i nagrodę pieniężną w wysokości 1100,00 zł grupie </w:t>
      </w:r>
    </w:p>
    <w:p w:rsidR="00097303" w:rsidRPr="009D0A31" w:rsidRDefault="005556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>Z SZOPKĄ z Lipnicy Wielkiej /pow. nowotarski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b/>
          <w:i/>
          <w:sz w:val="20"/>
          <w:szCs w:val="20"/>
          <w:shd w:val="clear" w:color="auto" w:fill="FFFF00"/>
        </w:rPr>
      </w:pPr>
    </w:p>
    <w:p w:rsidR="00097303" w:rsidRPr="009D0A31" w:rsidRDefault="005556C9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trzy </w:t>
      </w:r>
      <w:r w:rsidRPr="009D0A31">
        <w:rPr>
          <w:rFonts w:ascii="Segoe UI" w:eastAsia="Segoe UI" w:hAnsi="Segoe UI" w:cs="Segoe UI"/>
          <w:sz w:val="20"/>
          <w:szCs w:val="20"/>
        </w:rPr>
        <w:t xml:space="preserve">równorzędne </w:t>
      </w:r>
      <w:r w:rsidRPr="009D0A31">
        <w:rPr>
          <w:rFonts w:ascii="Segoe UI" w:eastAsia="Segoe UI" w:hAnsi="Segoe UI" w:cs="Segoe UI"/>
          <w:b/>
          <w:sz w:val="20"/>
          <w:szCs w:val="20"/>
        </w:rPr>
        <w:t>I miejsca</w:t>
      </w:r>
      <w:r w:rsidRPr="009D0A31">
        <w:rPr>
          <w:rFonts w:ascii="Segoe UI" w:eastAsia="Segoe UI" w:hAnsi="Segoe UI" w:cs="Segoe UI"/>
          <w:sz w:val="20"/>
          <w:szCs w:val="20"/>
        </w:rPr>
        <w:t xml:space="preserve"> i nagrody pieniężne w wysokości po 850,00 zł otrzymują grupy: </w:t>
      </w:r>
    </w:p>
    <w:p w:rsidR="00097303" w:rsidRPr="009D0A31" w:rsidRDefault="005556C9">
      <w:pPr>
        <w:numPr>
          <w:ilvl w:val="0"/>
          <w:numId w:val="7"/>
        </w:numPr>
        <w:suppressAutoHyphens/>
        <w:spacing w:after="0"/>
        <w:ind w:left="1077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 xml:space="preserve">Z GWIAZDĄ z </w:t>
      </w:r>
      <w:proofErr w:type="spellStart"/>
      <w:r w:rsidRPr="009D0A31">
        <w:rPr>
          <w:rFonts w:ascii="Segoe UI" w:eastAsia="Segoe UI" w:hAnsi="Segoe UI" w:cs="Segoe UI"/>
          <w:sz w:val="20"/>
          <w:szCs w:val="20"/>
        </w:rPr>
        <w:t>Sadku-Kostrzy</w:t>
      </w:r>
      <w:proofErr w:type="spellEnd"/>
    </w:p>
    <w:p w:rsidR="00097303" w:rsidRPr="009D0A31" w:rsidRDefault="005556C9">
      <w:pPr>
        <w:numPr>
          <w:ilvl w:val="0"/>
          <w:numId w:val="7"/>
        </w:numPr>
        <w:suppressAutoHyphens/>
        <w:spacing w:after="0"/>
        <w:ind w:left="1077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Lipnicy Wielkiej</w:t>
      </w:r>
    </w:p>
    <w:p w:rsidR="00097303" w:rsidRPr="009D0A31" w:rsidRDefault="005556C9">
      <w:pPr>
        <w:numPr>
          <w:ilvl w:val="0"/>
          <w:numId w:val="7"/>
        </w:numPr>
        <w:suppressAutoHyphens/>
        <w:spacing w:after="0"/>
        <w:ind w:left="1077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HERODY z Zalesia</w:t>
      </w:r>
    </w:p>
    <w:p w:rsidR="00097303" w:rsidRPr="009D0A31" w:rsidRDefault="005556C9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b/>
          <w:sz w:val="20"/>
          <w:szCs w:val="20"/>
        </w:rPr>
        <w:t xml:space="preserve">cztery </w:t>
      </w:r>
      <w:r w:rsidRPr="009D0A31">
        <w:rPr>
          <w:rFonts w:ascii="Segoe UI" w:eastAsia="Segoe UI" w:hAnsi="Segoe UI" w:cs="Segoe UI"/>
          <w:sz w:val="20"/>
          <w:szCs w:val="20"/>
        </w:rPr>
        <w:t xml:space="preserve">równorzędne </w:t>
      </w:r>
      <w:r w:rsidRPr="009D0A31">
        <w:rPr>
          <w:rFonts w:ascii="Segoe UI" w:eastAsia="Segoe UI" w:hAnsi="Segoe UI" w:cs="Segoe UI"/>
          <w:b/>
          <w:sz w:val="20"/>
          <w:szCs w:val="20"/>
        </w:rPr>
        <w:t xml:space="preserve">II miejsca </w:t>
      </w:r>
      <w:r w:rsidRPr="009D0A31">
        <w:rPr>
          <w:rFonts w:ascii="Segoe UI" w:eastAsia="Segoe UI" w:hAnsi="Segoe UI" w:cs="Segoe UI"/>
          <w:sz w:val="20"/>
          <w:szCs w:val="20"/>
        </w:rPr>
        <w:t>i nagrody pieniężne w wysokości po 650,00 zł otrzymują grupy:</w:t>
      </w:r>
    </w:p>
    <w:p w:rsidR="00097303" w:rsidRPr="009D0A31" w:rsidRDefault="005556C9">
      <w:pPr>
        <w:numPr>
          <w:ilvl w:val="0"/>
          <w:numId w:val="8"/>
        </w:numPr>
        <w:suppressAutoHyphens/>
        <w:spacing w:after="0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 xml:space="preserve">Z TURONIEM z Rzepiennika Suchego </w:t>
      </w:r>
    </w:p>
    <w:p w:rsidR="00097303" w:rsidRPr="009D0A31" w:rsidRDefault="005556C9">
      <w:pPr>
        <w:numPr>
          <w:ilvl w:val="0"/>
          <w:numId w:val="8"/>
        </w:numPr>
        <w:suppressAutoHyphens/>
        <w:spacing w:after="0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PASTERZE z Mszalnicy</w:t>
      </w:r>
    </w:p>
    <w:p w:rsidR="00097303" w:rsidRPr="009D0A31" w:rsidRDefault="005556C9">
      <w:pPr>
        <w:numPr>
          <w:ilvl w:val="0"/>
          <w:numId w:val="8"/>
        </w:numPr>
        <w:suppressAutoHyphens/>
        <w:spacing w:after="0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Z GWIAZDĄ z Jastrzębi</w:t>
      </w:r>
    </w:p>
    <w:p w:rsidR="00097303" w:rsidRPr="009D0A31" w:rsidRDefault="005556C9">
      <w:pPr>
        <w:numPr>
          <w:ilvl w:val="0"/>
          <w:numId w:val="8"/>
        </w:numPr>
        <w:suppressAutoHyphens/>
        <w:spacing w:after="0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DRABY z Ptaszkowej</w:t>
      </w:r>
    </w:p>
    <w:p w:rsidR="00097303" w:rsidRPr="009D0A31" w:rsidRDefault="00097303">
      <w:pPr>
        <w:suppressAutoHyphens/>
        <w:spacing w:after="0" w:line="240" w:lineRule="auto"/>
        <w:ind w:left="714"/>
        <w:jc w:val="both"/>
        <w:rPr>
          <w:rFonts w:ascii="Segoe UI" w:eastAsia="Segoe UI" w:hAnsi="Segoe UI" w:cs="Segoe UI"/>
          <w:sz w:val="20"/>
          <w:szCs w:val="20"/>
          <w:shd w:val="clear" w:color="auto" w:fill="FFFF0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 xml:space="preserve">Wyrażamy radość, że pomimo trudnej sytuacji epidemiologicznej tak liczne grupy przygotowały programy kolędnicze na dobrym i bardzo dobrym poziomie. Słowa uznania kierujemy do instruktorów i opiekunów grup, którzy wykazali swoje zaangażowanie i którzy z pasją prowadzą zespoły, zaszczepiając dzieciom i młodzieży szacunek dla tradycji. 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097303" w:rsidRPr="009D0A31" w:rsidRDefault="005556C9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Serdecznie dziękujemy organizatorom: Małopolskiemu Centrum Kultury SOKÓŁ w Nowym Sączu oraz Gminnemu Ośrodkowi Kultury w Podegrodziu za podjęty trud przygotowania  kolejnej edycji PASTUSZKOWEGO KOLĘDOWANIA, a Panu Markowi Kwiatkowskiemu – Staroście Nowosądeckiem za objęcie Patronatem Honorowym imprezy.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Komisja sugeruje by w przyszłości grupom kolędniczym towarzyszyły muzyki zgodnie z zadeklarowaną kategorią wiekową.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  <w:shd w:val="clear" w:color="auto" w:fill="FFFF0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 xml:space="preserve">NAGRODY GŁÓWNE w postaci rzeźb PASTUSZKÓW (autorstwa artysty plastyka Franciszka Palki), dyplomy, jubileuszowe foldery oraz </w:t>
      </w:r>
      <w:r w:rsidR="005C1907" w:rsidRPr="007C6F01">
        <w:rPr>
          <w:rFonts w:ascii="Segoe UI" w:eastAsia="Segoe UI" w:hAnsi="Segoe UI" w:cs="Segoe UI"/>
          <w:sz w:val="20"/>
          <w:szCs w:val="20"/>
        </w:rPr>
        <w:t>upominki</w:t>
      </w:r>
      <w:r w:rsidR="005C1907" w:rsidRPr="005C1907">
        <w:rPr>
          <w:rFonts w:ascii="Segoe UI" w:eastAsia="Segoe UI" w:hAnsi="Segoe UI" w:cs="Segoe UI"/>
          <w:b/>
          <w:color w:val="FF0000"/>
          <w:sz w:val="20"/>
          <w:szCs w:val="20"/>
        </w:rPr>
        <w:t xml:space="preserve"> </w:t>
      </w:r>
      <w:r w:rsidRPr="009D0A31">
        <w:rPr>
          <w:rFonts w:ascii="Segoe UI" w:eastAsia="Segoe UI" w:hAnsi="Segoe UI" w:cs="Segoe UI"/>
          <w:sz w:val="20"/>
          <w:szCs w:val="20"/>
        </w:rPr>
        <w:t xml:space="preserve">ufundowane zostały przez Małopolskie Centrum Kultury SOKÓŁ w Nowym Sączu. Każdy zespół biorący udział w przeglądzie otrzymuje </w:t>
      </w:r>
      <w:r w:rsidRPr="009D0A31">
        <w:rPr>
          <w:rFonts w:ascii="Segoe UI" w:eastAsia="Segoe UI" w:hAnsi="Segoe UI" w:cs="Segoe UI"/>
          <w:i/>
          <w:sz w:val="20"/>
          <w:szCs w:val="20"/>
        </w:rPr>
        <w:t>SERCE PODEGRODZKIE</w:t>
      </w:r>
      <w:r w:rsidRPr="009D0A31">
        <w:rPr>
          <w:rFonts w:ascii="Segoe UI" w:eastAsia="Segoe UI" w:hAnsi="Segoe UI" w:cs="Segoe UI"/>
          <w:sz w:val="20"/>
          <w:szCs w:val="20"/>
        </w:rPr>
        <w:t xml:space="preserve"> ufundowane przez Gminny Ośrodek Kultury w Podegrodziu oraz jubileuszowy folder oraz słodycze i gadżety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color w:val="C00000"/>
          <w:sz w:val="20"/>
          <w:szCs w:val="2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i/>
          <w:sz w:val="20"/>
          <w:szCs w:val="20"/>
        </w:rPr>
        <w:t xml:space="preserve">Fundatorami nagród pieniężnych są: </w:t>
      </w:r>
    </w:p>
    <w:p w:rsidR="00097303" w:rsidRPr="009D0A31" w:rsidRDefault="005556C9">
      <w:pPr>
        <w:numPr>
          <w:ilvl w:val="0"/>
          <w:numId w:val="9"/>
        </w:numPr>
        <w:tabs>
          <w:tab w:val="left" w:pos="360"/>
          <w:tab w:val="left" w:pos="720"/>
        </w:tabs>
        <w:suppressAutoHyphens/>
        <w:spacing w:after="0" w:line="240" w:lineRule="auto"/>
        <w:ind w:left="1077" w:hanging="71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Małopolskie Centrum Kultury SOKÓŁ w Nowym Sączu – 14 000,00</w:t>
      </w:r>
    </w:p>
    <w:p w:rsidR="00097303" w:rsidRPr="009D0A31" w:rsidRDefault="005556C9">
      <w:pPr>
        <w:numPr>
          <w:ilvl w:val="0"/>
          <w:numId w:val="9"/>
        </w:numPr>
        <w:tabs>
          <w:tab w:val="left" w:pos="360"/>
          <w:tab w:val="left" w:pos="720"/>
        </w:tabs>
        <w:suppressAutoHyphens/>
        <w:spacing w:after="0" w:line="240" w:lineRule="auto"/>
        <w:ind w:left="1077" w:hanging="71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Starostwo Powiatowe w Nowym Sączu – 3 000,00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</w:p>
    <w:p w:rsidR="00097303" w:rsidRPr="009D0A31" w:rsidRDefault="005556C9">
      <w:pPr>
        <w:suppressAutoHyphens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9D0A31">
        <w:rPr>
          <w:rFonts w:ascii="Segoe UI" w:eastAsia="Segoe UI" w:hAnsi="Segoe UI" w:cs="Segoe UI"/>
          <w:i/>
          <w:color w:val="000000"/>
          <w:sz w:val="20"/>
          <w:szCs w:val="20"/>
        </w:rPr>
        <w:t>Organizatorzy:</w:t>
      </w:r>
    </w:p>
    <w:p w:rsidR="00097303" w:rsidRPr="009D0A31" w:rsidRDefault="005556C9">
      <w:pPr>
        <w:numPr>
          <w:ilvl w:val="0"/>
          <w:numId w:val="10"/>
        </w:numPr>
        <w:tabs>
          <w:tab w:val="left" w:pos="768"/>
        </w:tabs>
        <w:suppressAutoHyphens/>
        <w:spacing w:after="0" w:line="240" w:lineRule="auto"/>
        <w:ind w:left="768" w:hanging="360"/>
        <w:rPr>
          <w:rFonts w:ascii="Arial" w:eastAsia="Arial" w:hAnsi="Arial" w:cs="Arial"/>
          <w:color w:val="000000"/>
          <w:sz w:val="20"/>
          <w:szCs w:val="20"/>
        </w:rPr>
      </w:pPr>
      <w:r w:rsidRPr="009D0A31">
        <w:rPr>
          <w:rFonts w:ascii="Segoe UI" w:eastAsia="Segoe UI" w:hAnsi="Segoe UI" w:cs="Segoe UI"/>
          <w:color w:val="000000"/>
          <w:sz w:val="20"/>
          <w:szCs w:val="20"/>
        </w:rPr>
        <w:t xml:space="preserve">Małopolskie Centrum Kultury SOKÓŁ w Nowym Sączu </w:t>
      </w:r>
    </w:p>
    <w:p w:rsidR="00097303" w:rsidRPr="009D0A31" w:rsidRDefault="005556C9">
      <w:pPr>
        <w:numPr>
          <w:ilvl w:val="0"/>
          <w:numId w:val="10"/>
        </w:numPr>
        <w:tabs>
          <w:tab w:val="left" w:pos="768"/>
        </w:tabs>
        <w:suppressAutoHyphens/>
        <w:spacing w:after="0" w:line="240" w:lineRule="auto"/>
        <w:ind w:left="768" w:hanging="360"/>
        <w:rPr>
          <w:rFonts w:ascii="Arial" w:eastAsia="Arial" w:hAnsi="Arial" w:cs="Arial"/>
          <w:color w:val="000000"/>
          <w:sz w:val="20"/>
          <w:szCs w:val="20"/>
        </w:rPr>
      </w:pPr>
      <w:r w:rsidRPr="009D0A31">
        <w:rPr>
          <w:rFonts w:ascii="Segoe UI" w:eastAsia="Segoe UI" w:hAnsi="Segoe UI" w:cs="Segoe UI"/>
          <w:color w:val="000000"/>
          <w:sz w:val="20"/>
          <w:szCs w:val="20"/>
        </w:rPr>
        <w:t>Gminny Ośrodek Kultury w Podegrodziu</w:t>
      </w:r>
    </w:p>
    <w:p w:rsidR="00097303" w:rsidRPr="009D0A31" w:rsidRDefault="005556C9">
      <w:pPr>
        <w:numPr>
          <w:ilvl w:val="0"/>
          <w:numId w:val="10"/>
        </w:numPr>
        <w:tabs>
          <w:tab w:val="left" w:pos="768"/>
        </w:tabs>
        <w:suppressAutoHyphens/>
        <w:spacing w:after="0" w:line="240" w:lineRule="auto"/>
        <w:ind w:left="768" w:hanging="360"/>
        <w:rPr>
          <w:rFonts w:ascii="Arial" w:eastAsia="Arial" w:hAnsi="Arial" w:cs="Arial"/>
          <w:color w:val="000000"/>
          <w:sz w:val="20"/>
          <w:szCs w:val="20"/>
        </w:rPr>
      </w:pPr>
      <w:r w:rsidRPr="009D0A31">
        <w:rPr>
          <w:rFonts w:ascii="Segoe UI" w:eastAsia="Segoe UI" w:hAnsi="Segoe UI" w:cs="Segoe UI"/>
          <w:color w:val="000000"/>
          <w:sz w:val="20"/>
          <w:szCs w:val="20"/>
        </w:rPr>
        <w:t>Starostwo Powiatowe w Nowym Sączu</w:t>
      </w:r>
    </w:p>
    <w:p w:rsidR="00097303" w:rsidRPr="009D0A31" w:rsidRDefault="00097303">
      <w:pPr>
        <w:suppressAutoHyphens/>
        <w:spacing w:after="0" w:line="240" w:lineRule="auto"/>
        <w:rPr>
          <w:rFonts w:ascii="Segoe UI" w:eastAsia="Segoe UI" w:hAnsi="Segoe UI" w:cs="Segoe UI"/>
          <w:color w:val="000000"/>
          <w:sz w:val="20"/>
          <w:szCs w:val="2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 xml:space="preserve">Ponadto dziękujemy Firmie </w:t>
      </w:r>
      <w:proofErr w:type="spellStart"/>
      <w:r w:rsidRPr="009D0A31">
        <w:rPr>
          <w:rFonts w:ascii="Segoe UI" w:eastAsia="Segoe UI" w:hAnsi="Segoe UI" w:cs="Segoe UI"/>
          <w:sz w:val="20"/>
          <w:szCs w:val="20"/>
        </w:rPr>
        <w:t>Alwis&amp;Secura</w:t>
      </w:r>
      <w:proofErr w:type="spellEnd"/>
      <w:r w:rsidRPr="009D0A31">
        <w:rPr>
          <w:rFonts w:ascii="Segoe UI" w:eastAsia="Segoe UI" w:hAnsi="Segoe UI" w:cs="Segoe UI"/>
          <w:sz w:val="20"/>
          <w:szCs w:val="20"/>
        </w:rPr>
        <w:t xml:space="preserve"> (ubezpieczenia i kredyty) z Nowego Sącza za ufundowanie słodkich upominków oraz Firmie BNKO Dekoracje z Jazowska za ufundowanie okolicznościowych breloczków dla każdej grupy.</w:t>
      </w:r>
    </w:p>
    <w:p w:rsidR="00097303" w:rsidRPr="009D0A31" w:rsidRDefault="00097303">
      <w:pPr>
        <w:suppressAutoHyphens/>
        <w:spacing w:after="0" w:line="240" w:lineRule="auto"/>
        <w:jc w:val="both"/>
        <w:rPr>
          <w:rFonts w:ascii="Segoe UI" w:eastAsia="Segoe UI" w:hAnsi="Segoe UI" w:cs="Segoe UI"/>
          <w:sz w:val="20"/>
          <w:szCs w:val="20"/>
        </w:rPr>
      </w:pPr>
    </w:p>
    <w:p w:rsidR="00097303" w:rsidRPr="009D0A31" w:rsidRDefault="005556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0A31">
        <w:rPr>
          <w:rFonts w:ascii="Segoe UI" w:eastAsia="Segoe UI" w:hAnsi="Segoe UI" w:cs="Segoe UI"/>
          <w:sz w:val="20"/>
          <w:szCs w:val="20"/>
        </w:rPr>
        <w:t>Na tym protokół zakończono i podpisano.</w:t>
      </w:r>
    </w:p>
    <w:sectPr w:rsidR="00097303" w:rsidRPr="009D0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714DE"/>
    <w:multiLevelType w:val="multilevel"/>
    <w:tmpl w:val="99DAE1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FF73CC"/>
    <w:multiLevelType w:val="multilevel"/>
    <w:tmpl w:val="3E4653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9D7AC8"/>
    <w:multiLevelType w:val="multilevel"/>
    <w:tmpl w:val="3BCA25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AB7294"/>
    <w:multiLevelType w:val="multilevel"/>
    <w:tmpl w:val="E0944D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A40452"/>
    <w:multiLevelType w:val="multilevel"/>
    <w:tmpl w:val="B5CCDF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3312EA"/>
    <w:multiLevelType w:val="multilevel"/>
    <w:tmpl w:val="87F2C6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A6D85"/>
    <w:multiLevelType w:val="multilevel"/>
    <w:tmpl w:val="B1D481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E53D3C"/>
    <w:multiLevelType w:val="hybridMultilevel"/>
    <w:tmpl w:val="E4E84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25D38"/>
    <w:multiLevelType w:val="multilevel"/>
    <w:tmpl w:val="085ABF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0D19B3"/>
    <w:multiLevelType w:val="hybridMultilevel"/>
    <w:tmpl w:val="59743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3E204D"/>
    <w:multiLevelType w:val="multilevel"/>
    <w:tmpl w:val="E1B0AA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0E026D"/>
    <w:multiLevelType w:val="multilevel"/>
    <w:tmpl w:val="98E4EC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8"/>
  </w:num>
  <w:num w:numId="5">
    <w:abstractNumId w:val="11"/>
  </w:num>
  <w:num w:numId="6">
    <w:abstractNumId w:val="3"/>
  </w:num>
  <w:num w:numId="7">
    <w:abstractNumId w:val="4"/>
  </w:num>
  <w:num w:numId="8">
    <w:abstractNumId w:val="1"/>
  </w:num>
  <w:num w:numId="9">
    <w:abstractNumId w:val="2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303"/>
    <w:rsid w:val="00097303"/>
    <w:rsid w:val="005556C9"/>
    <w:rsid w:val="005C1907"/>
    <w:rsid w:val="00670307"/>
    <w:rsid w:val="007C6F01"/>
    <w:rsid w:val="008F25A8"/>
    <w:rsid w:val="009D0A31"/>
    <w:rsid w:val="00D8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3208FBE-9EA8-4E23-8D3C-03ECFDF8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Frączek</dc:creator>
  <cp:lastModifiedBy>Małgorzata Wojdylak</cp:lastModifiedBy>
  <cp:revision>3</cp:revision>
  <dcterms:created xsi:type="dcterms:W3CDTF">2022-01-31T08:00:00Z</dcterms:created>
  <dcterms:modified xsi:type="dcterms:W3CDTF">2022-01-31T08:09:00Z</dcterms:modified>
</cp:coreProperties>
</file>