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1C0AB1" w14:textId="43B8C7CE" w:rsidR="005B4922" w:rsidRDefault="00EA3A7A" w:rsidP="00A855AA">
      <w:pPr>
        <w:pBdr>
          <w:bottom w:val="single" w:sz="4" w:space="0" w:color="4F81BD"/>
        </w:pBdr>
        <w:spacing w:before="200" w:after="280"/>
        <w:ind w:right="936"/>
        <w:jc w:val="both"/>
        <w:rPr>
          <w:rFonts w:asciiTheme="minorHAnsi" w:hAnsiTheme="minorHAnsi"/>
          <w:b/>
          <w:bCs/>
          <w:iCs/>
          <w:sz w:val="24"/>
          <w:szCs w:val="24"/>
        </w:rPr>
      </w:pPr>
      <w:r>
        <w:rPr>
          <w:rFonts w:asciiTheme="minorHAnsi" w:hAnsiTheme="minorHAnsi"/>
          <w:b/>
          <w:bCs/>
          <w:iCs/>
          <w:sz w:val="24"/>
          <w:szCs w:val="24"/>
        </w:rPr>
        <w:t xml:space="preserve"> </w:t>
      </w:r>
      <w:r w:rsidR="00CF080C">
        <w:rPr>
          <w:noProof/>
        </w:rPr>
        <w:drawing>
          <wp:inline distT="0" distB="0" distL="0" distR="0" wp14:anchorId="095920A1" wp14:editId="7102BC1C">
            <wp:extent cx="5760720" cy="8147685"/>
            <wp:effectExtent l="0" t="0" r="0" b="5715"/>
            <wp:docPr id="311290588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2047A4" w14:textId="77777777" w:rsidR="00CF080C" w:rsidRDefault="00CF080C" w:rsidP="00A855AA">
      <w:pPr>
        <w:pBdr>
          <w:bottom w:val="single" w:sz="4" w:space="0" w:color="4F81BD"/>
        </w:pBdr>
        <w:spacing w:before="200" w:after="280"/>
        <w:ind w:right="936"/>
        <w:jc w:val="both"/>
        <w:rPr>
          <w:rFonts w:asciiTheme="minorHAnsi" w:hAnsiTheme="minorHAnsi"/>
          <w:b/>
          <w:bCs/>
          <w:iCs/>
          <w:sz w:val="24"/>
          <w:szCs w:val="24"/>
        </w:rPr>
      </w:pPr>
    </w:p>
    <w:p w14:paraId="7C1E57C3" w14:textId="77777777" w:rsidR="00EE73E9" w:rsidRDefault="00EE73E9" w:rsidP="00EE73E9">
      <w:pPr>
        <w:rPr>
          <w:rFonts w:asciiTheme="minorHAnsi" w:hAnsiTheme="minorHAnsi"/>
          <w:b/>
          <w:bCs/>
          <w:iCs/>
          <w:sz w:val="24"/>
          <w:szCs w:val="24"/>
        </w:rPr>
      </w:pPr>
    </w:p>
    <w:p w14:paraId="47194055" w14:textId="11F19644" w:rsidR="009F7BE1" w:rsidRPr="00366A63" w:rsidRDefault="005B4922" w:rsidP="00EE73E9">
      <w:pPr>
        <w:rPr>
          <w:rFonts w:asciiTheme="minorHAnsi" w:hAnsiTheme="minorHAnsi"/>
          <w:b/>
          <w:bCs/>
          <w:iCs/>
          <w:sz w:val="24"/>
          <w:szCs w:val="24"/>
        </w:rPr>
      </w:pPr>
      <w:r w:rsidRPr="005B4922">
        <w:rPr>
          <w:rFonts w:asciiTheme="minorHAnsi" w:hAnsiTheme="minorHAnsi"/>
          <w:b/>
          <w:bCs/>
          <w:iCs/>
          <w:color w:val="17365D" w:themeColor="text2" w:themeShade="BF"/>
          <w:sz w:val="36"/>
          <w:szCs w:val="36"/>
        </w:rPr>
        <w:tab/>
      </w:r>
      <w:r w:rsidRPr="005B4922">
        <w:rPr>
          <w:rFonts w:asciiTheme="minorHAnsi" w:hAnsiTheme="minorHAnsi"/>
          <w:b/>
          <w:bCs/>
          <w:iCs/>
          <w:color w:val="17365D" w:themeColor="text2" w:themeShade="BF"/>
          <w:sz w:val="36"/>
          <w:szCs w:val="36"/>
        </w:rPr>
        <w:tab/>
      </w:r>
      <w:r w:rsidRPr="005B4922">
        <w:rPr>
          <w:rFonts w:asciiTheme="minorHAnsi" w:hAnsiTheme="minorHAnsi"/>
          <w:b/>
          <w:bCs/>
          <w:iCs/>
          <w:color w:val="17365D" w:themeColor="text2" w:themeShade="BF"/>
          <w:sz w:val="36"/>
          <w:szCs w:val="36"/>
        </w:rPr>
        <w:tab/>
      </w:r>
      <w:r w:rsidRPr="005B4922">
        <w:rPr>
          <w:rFonts w:asciiTheme="minorHAnsi" w:hAnsiTheme="minorHAnsi"/>
          <w:b/>
          <w:bCs/>
          <w:iCs/>
          <w:color w:val="17365D" w:themeColor="text2" w:themeShade="BF"/>
          <w:sz w:val="36"/>
          <w:szCs w:val="36"/>
        </w:rPr>
        <w:tab/>
      </w:r>
      <w:r w:rsidR="00EE73E9">
        <w:rPr>
          <w:rFonts w:asciiTheme="minorHAnsi" w:hAnsiTheme="minorHAnsi"/>
          <w:b/>
          <w:bCs/>
          <w:iCs/>
          <w:color w:val="17365D" w:themeColor="text2" w:themeShade="BF"/>
          <w:sz w:val="36"/>
          <w:szCs w:val="36"/>
        </w:rPr>
        <w:t xml:space="preserve">        </w:t>
      </w:r>
      <w:r w:rsidR="00467455">
        <w:rPr>
          <w:rFonts w:asciiTheme="minorHAnsi" w:hAnsiTheme="minorHAnsi"/>
          <w:b/>
          <w:bCs/>
          <w:iCs/>
          <w:sz w:val="24"/>
          <w:szCs w:val="24"/>
        </w:rPr>
        <w:t xml:space="preserve">        </w:t>
      </w:r>
      <w:r w:rsidR="009F7BE1" w:rsidRPr="00366A63">
        <w:rPr>
          <w:rFonts w:asciiTheme="minorHAnsi" w:hAnsiTheme="minorHAnsi"/>
          <w:b/>
          <w:bCs/>
          <w:iCs/>
          <w:sz w:val="24"/>
          <w:szCs w:val="24"/>
        </w:rPr>
        <w:t>WSTĘP</w:t>
      </w:r>
    </w:p>
    <w:p w14:paraId="2EC5CAE1" w14:textId="77777777" w:rsidR="007130E6" w:rsidRPr="00366A63" w:rsidRDefault="007130E6" w:rsidP="00DD773C">
      <w:pPr>
        <w:jc w:val="both"/>
        <w:rPr>
          <w:rFonts w:asciiTheme="minorHAnsi" w:hAnsiTheme="minorHAnsi"/>
          <w:sz w:val="24"/>
          <w:szCs w:val="24"/>
          <w:lang w:eastAsia="pl-PL"/>
        </w:rPr>
      </w:pPr>
    </w:p>
    <w:p w14:paraId="7504F6F2" w14:textId="38D48377" w:rsidR="007130E6" w:rsidRPr="00366A63" w:rsidRDefault="009F7BE1" w:rsidP="00DC7E10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  <w:lang w:eastAsia="pl-PL"/>
        </w:rPr>
        <w:t>Gmina</w:t>
      </w:r>
      <w:r w:rsidR="00FF5118" w:rsidRPr="00366A63">
        <w:rPr>
          <w:rFonts w:asciiTheme="minorHAnsi" w:hAnsiTheme="minorHAnsi"/>
          <w:sz w:val="24"/>
          <w:szCs w:val="24"/>
          <w:lang w:eastAsia="pl-PL"/>
        </w:rPr>
        <w:t xml:space="preserve"> </w:t>
      </w:r>
      <w:r w:rsidRPr="00366A63">
        <w:rPr>
          <w:rFonts w:asciiTheme="minorHAnsi" w:hAnsiTheme="minorHAnsi"/>
          <w:sz w:val="24"/>
          <w:szCs w:val="24"/>
          <w:lang w:eastAsia="pl-PL"/>
        </w:rPr>
        <w:t>L</w:t>
      </w:r>
      <w:r w:rsidR="00315A4F" w:rsidRPr="00366A63">
        <w:rPr>
          <w:rFonts w:asciiTheme="minorHAnsi" w:hAnsiTheme="minorHAnsi"/>
          <w:sz w:val="24"/>
          <w:szCs w:val="24"/>
          <w:lang w:eastAsia="pl-PL"/>
        </w:rPr>
        <w:t>imanowa</w:t>
      </w:r>
      <w:r w:rsidRPr="00366A63">
        <w:rPr>
          <w:rFonts w:asciiTheme="minorHAnsi" w:hAnsiTheme="minorHAnsi" w:cs="TimesNewRomanPS-ItalicMT"/>
          <w:sz w:val="24"/>
          <w:szCs w:val="24"/>
          <w:lang w:eastAsia="pl-PL"/>
        </w:rPr>
        <w:t xml:space="preserve"> za istotny czynnik uznaje budowę społeczeństwa obywatelskiego, którego bazą jest ścisłe partnerstwo między administracją publiczną a organizacjami pozarządowymi skupiającymi osoby wrażliwe społecznie. Partnerstwo to ma na celu coraz lepsze wykonywanie zadań </w:t>
      </w:r>
      <w:r w:rsidR="00467455">
        <w:rPr>
          <w:rFonts w:asciiTheme="minorHAnsi" w:hAnsiTheme="minorHAnsi" w:cs="TimesNewRomanPS-ItalicMT"/>
          <w:sz w:val="24"/>
          <w:szCs w:val="24"/>
          <w:lang w:eastAsia="pl-PL"/>
        </w:rPr>
        <w:t>g</w:t>
      </w:r>
      <w:r w:rsidRPr="00366A63">
        <w:rPr>
          <w:rFonts w:asciiTheme="minorHAnsi" w:hAnsiTheme="minorHAnsi" w:cs="TimesNewRomanPS-ItalicMT"/>
          <w:sz w:val="24"/>
          <w:szCs w:val="24"/>
          <w:lang w:eastAsia="pl-PL"/>
        </w:rPr>
        <w:t xml:space="preserve">miny </w:t>
      </w:r>
      <w:r w:rsidR="00315A4F" w:rsidRPr="00366A63">
        <w:rPr>
          <w:rFonts w:asciiTheme="minorHAnsi" w:hAnsiTheme="minorHAnsi" w:cs="TimesNewRomanPS-ItalicMT"/>
          <w:sz w:val="24"/>
          <w:szCs w:val="24"/>
          <w:lang w:eastAsia="pl-PL"/>
        </w:rPr>
        <w:t>Limanowa</w:t>
      </w:r>
      <w:r w:rsidRPr="00366A63">
        <w:rPr>
          <w:rFonts w:asciiTheme="minorHAnsi" w:hAnsiTheme="minorHAnsi" w:cs="TimesNewRomanPS-ItalicMT"/>
          <w:sz w:val="24"/>
          <w:szCs w:val="24"/>
          <w:lang w:eastAsia="pl-PL"/>
        </w:rPr>
        <w:t xml:space="preserve"> poprzez możliwie pełne wykorzystanie potencjału organizacji</w:t>
      </w:r>
      <w:r w:rsidR="00315A4F" w:rsidRPr="00366A63">
        <w:rPr>
          <w:rFonts w:asciiTheme="minorHAnsi" w:hAnsiTheme="minorHAnsi" w:cs="TimesNewRomanPS-ItalicMT"/>
          <w:sz w:val="24"/>
          <w:szCs w:val="24"/>
          <w:lang w:eastAsia="pl-PL"/>
        </w:rPr>
        <w:t>.</w:t>
      </w:r>
      <w:r w:rsidR="007130E6" w:rsidRPr="00366A63">
        <w:rPr>
          <w:rFonts w:asciiTheme="minorHAnsi" w:hAnsiTheme="minorHAnsi" w:cs="TimesNewRomanPS-ItalicMT"/>
          <w:sz w:val="24"/>
          <w:szCs w:val="24"/>
          <w:lang w:eastAsia="pl-PL"/>
        </w:rPr>
        <w:t xml:space="preserve"> </w:t>
      </w:r>
      <w:r w:rsidR="007130E6" w:rsidRPr="00366A63">
        <w:rPr>
          <w:rFonts w:asciiTheme="minorHAnsi" w:hAnsiTheme="minorHAnsi"/>
          <w:sz w:val="24"/>
          <w:szCs w:val="24"/>
        </w:rPr>
        <w:t>Program współpracy jest propozycją dla wszystkich organizacji pozarządowych</w:t>
      </w:r>
      <w:r w:rsidR="00CC3A25">
        <w:rPr>
          <w:rFonts w:asciiTheme="minorHAnsi" w:hAnsiTheme="minorHAnsi"/>
          <w:sz w:val="24"/>
          <w:szCs w:val="24"/>
        </w:rPr>
        <w:t xml:space="preserve"> </w:t>
      </w:r>
      <w:r w:rsidR="007130E6" w:rsidRPr="00366A63">
        <w:rPr>
          <w:rFonts w:asciiTheme="minorHAnsi" w:hAnsiTheme="minorHAnsi"/>
          <w:sz w:val="24"/>
          <w:szCs w:val="24"/>
        </w:rPr>
        <w:t>i innych podmiotów prowadzących działalność pożytku publicznego, wyrażających wolę</w:t>
      </w:r>
      <w:r w:rsidR="00CC3A25">
        <w:rPr>
          <w:rFonts w:asciiTheme="minorHAnsi" w:hAnsiTheme="minorHAnsi"/>
          <w:sz w:val="24"/>
          <w:szCs w:val="24"/>
        </w:rPr>
        <w:t xml:space="preserve"> </w:t>
      </w:r>
      <w:r w:rsidR="007130E6" w:rsidRPr="00366A63">
        <w:rPr>
          <w:rFonts w:asciiTheme="minorHAnsi" w:hAnsiTheme="minorHAnsi"/>
          <w:sz w:val="24"/>
          <w:szCs w:val="24"/>
        </w:rPr>
        <w:t>i gotowość współpracy w realizacji ustawowych zadań samorządu gminnego. Został opracowany metodą partnerską m.in. podczas spotkań z przedstawicielami organizacji pozarządowych z terenu gminy Limanowa, a także po zapoznaniu się z ich potrzebami w celu sprecyzowania zakresu współdziałania w 202</w:t>
      </w:r>
      <w:r w:rsidR="000359ED">
        <w:rPr>
          <w:rFonts w:asciiTheme="minorHAnsi" w:hAnsiTheme="minorHAnsi"/>
          <w:sz w:val="24"/>
          <w:szCs w:val="24"/>
        </w:rPr>
        <w:t>5</w:t>
      </w:r>
      <w:r w:rsidR="007130E6" w:rsidRPr="00366A63">
        <w:rPr>
          <w:rFonts w:asciiTheme="minorHAnsi" w:hAnsiTheme="minorHAnsi"/>
          <w:sz w:val="24"/>
          <w:szCs w:val="24"/>
        </w:rPr>
        <w:t xml:space="preserve"> r.</w:t>
      </w:r>
    </w:p>
    <w:p w14:paraId="5A82A09E" w14:textId="43B572BA" w:rsidR="007130E6" w:rsidRPr="00366A63" w:rsidRDefault="007130E6" w:rsidP="00DC7E10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Celem Programu współpracy Gminy Limanowa z organizacjami pozarządowymi oraz</w:t>
      </w:r>
      <w:r w:rsidR="00DD773C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innymi podmiotami prowadzącymi działalność pożytku publicznego w rok</w:t>
      </w:r>
      <w:r w:rsidR="00467455">
        <w:rPr>
          <w:rFonts w:asciiTheme="minorHAnsi" w:hAnsiTheme="minorHAnsi"/>
          <w:sz w:val="24"/>
          <w:szCs w:val="24"/>
        </w:rPr>
        <w:t>u</w:t>
      </w:r>
      <w:r w:rsidRPr="00366A63">
        <w:rPr>
          <w:rFonts w:asciiTheme="minorHAnsi" w:hAnsiTheme="minorHAnsi"/>
          <w:sz w:val="24"/>
          <w:szCs w:val="24"/>
        </w:rPr>
        <w:t xml:space="preserve"> 202</w:t>
      </w:r>
      <w:r w:rsidR="000359ED">
        <w:rPr>
          <w:rFonts w:asciiTheme="minorHAnsi" w:hAnsiTheme="minorHAnsi"/>
          <w:sz w:val="24"/>
          <w:szCs w:val="24"/>
        </w:rPr>
        <w:t>5</w:t>
      </w:r>
      <w:r w:rsidRPr="00366A63">
        <w:rPr>
          <w:rFonts w:asciiTheme="minorHAnsi" w:hAnsiTheme="minorHAnsi"/>
          <w:sz w:val="24"/>
          <w:szCs w:val="24"/>
        </w:rPr>
        <w:t xml:space="preserve"> było określenie czytelnych zasad w zakresie wspierania przez samorząd gminy działań organizacji</w:t>
      </w:r>
      <w:r w:rsidR="00A361CB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pozarządowych. Poprzez określenie i realizację tych zasad, samorząd gminy włączał</w:t>
      </w:r>
      <w:r w:rsidR="00A361CB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organizacje pozarządowe w system demokracji lokalnej.</w:t>
      </w:r>
      <w:r w:rsidR="00CC3A25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 xml:space="preserve"> Gmina Limanowa od lat współpracuje z organizacjami pozarządowymi oraz podmiotami</w:t>
      </w:r>
      <w:r w:rsidR="00A361CB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prowadzącymi działalność pożytku publicznego, a współpraca ta ma na celu lepsze</w:t>
      </w:r>
      <w:r w:rsidR="00A361CB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wykonywanie zadań ustawowo powierzonych gminom. Cechą tych relacji jest współpraca.</w:t>
      </w:r>
      <w:r w:rsidR="00A361CB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 xml:space="preserve">Doświadczenia zdobyte </w:t>
      </w:r>
      <w:r w:rsidR="00B87FAD">
        <w:rPr>
          <w:rFonts w:asciiTheme="minorHAnsi" w:hAnsiTheme="minorHAnsi"/>
          <w:sz w:val="24"/>
          <w:szCs w:val="24"/>
        </w:rPr>
        <w:t xml:space="preserve">                          </w:t>
      </w:r>
      <w:r w:rsidRPr="00366A63">
        <w:rPr>
          <w:rFonts w:asciiTheme="minorHAnsi" w:hAnsiTheme="minorHAnsi"/>
          <w:sz w:val="24"/>
          <w:szCs w:val="24"/>
        </w:rPr>
        <w:t>w zakresie współpracy w poprzednich latach, a także w ostatnim</w:t>
      </w:r>
      <w:r w:rsidR="00A361CB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okresie pozwalają na dalsze pogłębianie partnerskiej współpracy. Wspólny trud i</w:t>
      </w:r>
      <w:r w:rsidR="00A361CB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zaangażowanie stron przynoszą satysfakcję i chęci do podejmowania kolejnych wysiłków w</w:t>
      </w:r>
      <w:r w:rsidR="00A361CB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budowaniu społeczeństwa obywatelskiego na szczeblu lokalnym.</w:t>
      </w:r>
    </w:p>
    <w:p w14:paraId="6058AD3B" w14:textId="77777777" w:rsidR="007130E6" w:rsidRDefault="007130E6" w:rsidP="00DC7E10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Wykorzystujemy cenne doświadczenia z dotychczasowej współpracy samorządu lokalnego</w:t>
      </w:r>
      <w:r w:rsidR="00467455">
        <w:rPr>
          <w:rFonts w:asciiTheme="minorHAnsi" w:hAnsiTheme="minorHAnsi"/>
          <w:sz w:val="24"/>
          <w:szCs w:val="24"/>
        </w:rPr>
        <w:br/>
      </w:r>
      <w:r w:rsidRPr="00366A63">
        <w:rPr>
          <w:rFonts w:asciiTheme="minorHAnsi" w:hAnsiTheme="minorHAnsi"/>
          <w:sz w:val="24"/>
          <w:szCs w:val="24"/>
        </w:rPr>
        <w:t xml:space="preserve"> z organizacjami pozarządowymi oraz podmiotami prowadzącymi działalność pożytku publicznego w realizacji najważniejszych projektów działań zmierzających do poprawy życia mieszkańców gminy Limanowa.</w:t>
      </w:r>
    </w:p>
    <w:p w14:paraId="44FA967C" w14:textId="77777777" w:rsidR="009F7BE1" w:rsidRPr="00366A63" w:rsidRDefault="009F7BE1" w:rsidP="00467455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TimesNewRomanPS-ItalicMT"/>
          <w:sz w:val="24"/>
          <w:szCs w:val="24"/>
          <w:lang w:eastAsia="pl-PL"/>
        </w:rPr>
      </w:pPr>
      <w:r w:rsidRPr="00366A63">
        <w:rPr>
          <w:rFonts w:asciiTheme="minorHAnsi" w:hAnsiTheme="minorHAnsi" w:cs="TimesNewRomanPS-ItalicMT"/>
          <w:sz w:val="24"/>
          <w:szCs w:val="24"/>
          <w:lang w:eastAsia="pl-PL"/>
        </w:rPr>
        <w:lastRenderedPageBreak/>
        <w:t xml:space="preserve"> Zakładanym rezultatem współpracy jest zwiększenie efektywności działań związanych</w:t>
      </w:r>
      <w:r w:rsidR="00467455">
        <w:rPr>
          <w:rFonts w:asciiTheme="minorHAnsi" w:hAnsiTheme="minorHAnsi" w:cs="TimesNewRomanPS-ItalicMT"/>
          <w:sz w:val="24"/>
          <w:szCs w:val="24"/>
          <w:lang w:eastAsia="pl-PL"/>
        </w:rPr>
        <w:br/>
      </w:r>
      <w:r w:rsidRPr="00366A63">
        <w:rPr>
          <w:rFonts w:asciiTheme="minorHAnsi" w:hAnsiTheme="minorHAnsi" w:cs="TimesNewRomanPS-ItalicMT"/>
          <w:sz w:val="24"/>
          <w:szCs w:val="24"/>
          <w:lang w:eastAsia="pl-PL"/>
        </w:rPr>
        <w:t xml:space="preserve"> z realizacją zadań publicznych i dalszy wzrost partycypacji społecznej</w:t>
      </w:r>
      <w:r w:rsidR="00467455">
        <w:rPr>
          <w:rFonts w:asciiTheme="minorHAnsi" w:hAnsiTheme="minorHAnsi" w:cs="TimesNewRomanPS-ItalicMT"/>
          <w:sz w:val="24"/>
          <w:szCs w:val="24"/>
          <w:lang w:eastAsia="pl-PL"/>
        </w:rPr>
        <w:t xml:space="preserve"> </w:t>
      </w:r>
      <w:r w:rsidRPr="00366A63">
        <w:rPr>
          <w:rFonts w:asciiTheme="minorHAnsi" w:hAnsiTheme="minorHAnsi" w:cs="TimesNewRomanPS-ItalicMT"/>
          <w:sz w:val="24"/>
          <w:szCs w:val="24"/>
          <w:lang w:eastAsia="pl-PL"/>
        </w:rPr>
        <w:t>w rozwiązywaniu problemów lokalnych.</w:t>
      </w:r>
    </w:p>
    <w:p w14:paraId="5C6BFC05" w14:textId="77777777" w:rsidR="00467455" w:rsidRDefault="009F7BE1" w:rsidP="00467455">
      <w:pPr>
        <w:spacing w:line="360" w:lineRule="auto"/>
        <w:jc w:val="both"/>
        <w:rPr>
          <w:rFonts w:asciiTheme="minorHAnsi" w:eastAsia="Times New Roman" w:hAnsiTheme="minorHAnsi"/>
          <w:sz w:val="24"/>
          <w:szCs w:val="24"/>
          <w:lang w:eastAsia="ar-SA"/>
        </w:rPr>
      </w:pP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Organizacje pozarządowe kształtują poczucie osobistej przynależności 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br/>
        <w:t>i zaangażowania w realizację celów społecznych oraz przyczyniają się do budowy silnej więzi między obywatelami. Współpraca samorządu lokalnego z organizacjami pozarządowymi jest jednym z istotnych zadań administracji samorządowej.</w:t>
      </w:r>
    </w:p>
    <w:p w14:paraId="35B03804" w14:textId="77777777" w:rsidR="009F7BE1" w:rsidRPr="00366A63" w:rsidRDefault="009F7BE1" w:rsidP="00467455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>Najważniejszą kwestią jest budowanie partnerstwa i wzmacnianie aktywności lokalnej, co zwiększa skuteczność diagnozowania i zaspokajania pot</w:t>
      </w:r>
      <w:r w:rsidR="00315A4F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rzeb mieszkańców </w:t>
      </w:r>
      <w:r w:rsidR="00467455">
        <w:rPr>
          <w:rFonts w:asciiTheme="minorHAnsi" w:eastAsia="Times New Roman" w:hAnsiTheme="minorHAnsi"/>
          <w:sz w:val="24"/>
          <w:szCs w:val="24"/>
          <w:lang w:eastAsia="ar-SA"/>
        </w:rPr>
        <w:t>g</w:t>
      </w:r>
      <w:r w:rsidR="00315A4F" w:rsidRPr="00366A63">
        <w:rPr>
          <w:rFonts w:asciiTheme="minorHAnsi" w:eastAsia="Times New Roman" w:hAnsiTheme="minorHAnsi"/>
          <w:sz w:val="24"/>
          <w:szCs w:val="24"/>
          <w:lang w:eastAsia="ar-SA"/>
        </w:rPr>
        <w:t>miny Limanowa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>.</w:t>
      </w:r>
    </w:p>
    <w:p w14:paraId="6BF3982B" w14:textId="21FEA66D" w:rsidR="00EE73E9" w:rsidRDefault="009F7BE1" w:rsidP="000359ED">
      <w:pPr>
        <w:spacing w:line="360" w:lineRule="auto"/>
        <w:ind w:firstLine="360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Organizacje pozarządowe, tzw. III sektor, są partnerem władz samorządowych stymulującym rozwój naszej gminy. Silne organizacje pozarządowe biorą udział </w:t>
      </w:r>
      <w:r w:rsidRPr="00366A63">
        <w:rPr>
          <w:rFonts w:asciiTheme="minorHAnsi" w:hAnsiTheme="minorHAnsi"/>
          <w:sz w:val="24"/>
          <w:szCs w:val="24"/>
        </w:rPr>
        <w:br/>
        <w:t xml:space="preserve">w realizowaniu aktywnych polityk rynku pracy, dialogu społecznego, pobudzają aktywność </w:t>
      </w:r>
      <w:r w:rsidR="005B4922">
        <w:rPr>
          <w:rFonts w:asciiTheme="minorHAnsi" w:hAnsiTheme="minorHAnsi"/>
          <w:sz w:val="24"/>
          <w:szCs w:val="24"/>
        </w:rPr>
        <w:t xml:space="preserve">                 </w:t>
      </w:r>
      <w:r w:rsidRPr="00366A63">
        <w:rPr>
          <w:rFonts w:asciiTheme="minorHAnsi" w:hAnsiTheme="minorHAnsi"/>
          <w:sz w:val="24"/>
          <w:szCs w:val="24"/>
        </w:rPr>
        <w:t xml:space="preserve">i zaangażowanie mieszkańców. Powierzanie organizacjom pozarządowym zadań społecznych zwiększa efektywność i skuteczność ich realizacji. Dlatego stymulowanie rozwoju III sektora leży w interesie każdego samorządu. </w:t>
      </w:r>
    </w:p>
    <w:p w14:paraId="09394EA6" w14:textId="77073E72" w:rsidR="009F7BE1" w:rsidRPr="00366A63" w:rsidRDefault="00467455" w:rsidP="00EE73E9">
      <w:pPr>
        <w:suppressAutoHyphens/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</w:t>
      </w:r>
      <w:r w:rsidR="009F7BE1" w:rsidRPr="00366A63">
        <w:rPr>
          <w:rFonts w:asciiTheme="minorHAnsi" w:hAnsiTheme="minorHAnsi"/>
          <w:sz w:val="24"/>
          <w:szCs w:val="24"/>
        </w:rPr>
        <w:t xml:space="preserve">Gmina </w:t>
      </w:r>
      <w:r w:rsidR="00315A4F" w:rsidRPr="00366A63">
        <w:rPr>
          <w:rFonts w:asciiTheme="minorHAnsi" w:hAnsiTheme="minorHAnsi"/>
          <w:sz w:val="24"/>
          <w:szCs w:val="24"/>
        </w:rPr>
        <w:t>Limanowa</w:t>
      </w:r>
      <w:r w:rsidR="009F7BE1" w:rsidRPr="00366A63">
        <w:rPr>
          <w:rFonts w:asciiTheme="minorHAnsi" w:hAnsiTheme="minorHAnsi"/>
          <w:sz w:val="24"/>
          <w:szCs w:val="24"/>
        </w:rPr>
        <w:t xml:space="preserve"> realizuje postanowienia usta</w:t>
      </w:r>
      <w:r>
        <w:rPr>
          <w:rFonts w:asciiTheme="minorHAnsi" w:hAnsiTheme="minorHAnsi"/>
          <w:sz w:val="24"/>
          <w:szCs w:val="24"/>
        </w:rPr>
        <w:t xml:space="preserve">wy z dnia 24 kwietnia 2003 roku </w:t>
      </w:r>
      <w:r w:rsidR="009F7BE1" w:rsidRPr="00366A63">
        <w:rPr>
          <w:rFonts w:asciiTheme="minorHAnsi" w:hAnsiTheme="minorHAnsi"/>
          <w:sz w:val="24"/>
          <w:szCs w:val="24"/>
        </w:rPr>
        <w:t xml:space="preserve">o działalności pożytku między organami administracji publicznej </w:t>
      </w:r>
      <w:r w:rsidR="009F7BE1" w:rsidRPr="00366A63">
        <w:rPr>
          <w:rFonts w:asciiTheme="minorHAnsi" w:hAnsiTheme="minorHAnsi"/>
          <w:sz w:val="24"/>
          <w:szCs w:val="24"/>
        </w:rPr>
        <w:br/>
        <w:t>i organizacjami pozarządowymi</w:t>
      </w:r>
      <w:r w:rsidR="00315A4F" w:rsidRPr="00366A63">
        <w:rPr>
          <w:rFonts w:asciiTheme="minorHAnsi" w:hAnsiTheme="minorHAnsi"/>
          <w:sz w:val="24"/>
          <w:szCs w:val="24"/>
        </w:rPr>
        <w:t>, które</w:t>
      </w:r>
      <w:r w:rsidR="009F7BE1" w:rsidRPr="00366A63">
        <w:rPr>
          <w:rFonts w:asciiTheme="minorHAnsi" w:hAnsiTheme="minorHAnsi"/>
          <w:sz w:val="24"/>
          <w:szCs w:val="24"/>
        </w:rPr>
        <w:t xml:space="preserve"> dotyczą głównie wspierania realizacji zadań publicznych, wzajemnego informowania się o planowanych kierunkach działalności </w:t>
      </w:r>
      <w:r w:rsidR="009F7BE1" w:rsidRPr="00366A63">
        <w:rPr>
          <w:rFonts w:asciiTheme="minorHAnsi" w:hAnsiTheme="minorHAnsi"/>
          <w:sz w:val="24"/>
          <w:szCs w:val="24"/>
        </w:rPr>
        <w:br/>
        <w:t xml:space="preserve">i współdziałania w celu ich zharmonizowania, jak również konsultowania aktów normatywnych w przypadku dziedzin działalności statutowej organizacji. </w:t>
      </w:r>
    </w:p>
    <w:p w14:paraId="768ADF10" w14:textId="77777777" w:rsidR="009F7BE1" w:rsidRPr="00366A63" w:rsidRDefault="009F7BE1" w:rsidP="005B4922">
      <w:pPr>
        <w:suppressAutoHyphens/>
        <w:spacing w:after="0" w:line="360" w:lineRule="auto"/>
        <w:ind w:firstLine="348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W celu określenia czytelnych podstaw wzajemnych relacji pomiędzy organami władzy publicznej a organizacjami III sektora, samorząd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 xml:space="preserve">miny </w:t>
      </w:r>
      <w:r w:rsidR="00315A4F" w:rsidRPr="00366A63">
        <w:rPr>
          <w:rFonts w:asciiTheme="minorHAnsi" w:hAnsiTheme="minorHAnsi"/>
          <w:sz w:val="24"/>
          <w:szCs w:val="24"/>
        </w:rPr>
        <w:t>Limanowa</w:t>
      </w:r>
      <w:r w:rsidRPr="00366A63">
        <w:rPr>
          <w:rFonts w:asciiTheme="minorHAnsi" w:hAnsiTheme="minorHAnsi"/>
          <w:sz w:val="24"/>
          <w:szCs w:val="24"/>
        </w:rPr>
        <w:t xml:space="preserve"> co roku uchwala Roczny Program, który jest istotnym elementem lokalnej polityki społecznej</w:t>
      </w:r>
      <w:r w:rsidRPr="00366A63">
        <w:rPr>
          <w:rFonts w:asciiTheme="minorHAnsi" w:hAnsiTheme="minorHAnsi"/>
          <w:sz w:val="24"/>
          <w:szCs w:val="24"/>
        </w:rPr>
        <w:br/>
        <w:t xml:space="preserve"> i finansowej.</w:t>
      </w:r>
    </w:p>
    <w:p w14:paraId="489C61D2" w14:textId="77777777" w:rsidR="009F7BE1" w:rsidRPr="00366A63" w:rsidRDefault="009F7BE1" w:rsidP="005B4922">
      <w:pPr>
        <w:spacing w:line="360" w:lineRule="auto"/>
        <w:ind w:firstLine="360"/>
        <w:jc w:val="both"/>
        <w:rPr>
          <w:rFonts w:asciiTheme="minorHAnsi" w:eastAsia="Times New Roman" w:hAnsiTheme="minorHAnsi"/>
          <w:sz w:val="24"/>
          <w:szCs w:val="24"/>
          <w:lang w:eastAsia="ar-SA"/>
        </w:rPr>
      </w:pP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>Organizacje stają się nie tylko wykonawcami zadań, lecz także ich inicjatorami. Budowa partnerskich relacji z trzecim sektorem oraz wspieranie aktywności pożytku publicznego stanowi istotny element polityki lokalnej samorządu. Uchwała stanowi dokument określający w perspektywie rocznej cele, zasady, przedmiot i formy współpracy, a także obszary oraz priorytetowe zadania publiczne będąc</w:t>
      </w:r>
      <w:r w:rsidR="005F36BC">
        <w:rPr>
          <w:rFonts w:asciiTheme="minorHAnsi" w:eastAsia="Times New Roman" w:hAnsiTheme="minorHAnsi"/>
          <w:sz w:val="24"/>
          <w:szCs w:val="24"/>
          <w:lang w:eastAsia="ar-SA"/>
        </w:rPr>
        <w:t xml:space="preserve">e 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podstawą do dysponowania środkami publicznymi, 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lastRenderedPageBreak/>
        <w:t>przeznaczonymi na finansowanie lub dofinansowanie zadań publicznych, pozostaj</w:t>
      </w:r>
      <w:r w:rsidR="00467455">
        <w:rPr>
          <w:rFonts w:asciiTheme="minorHAnsi" w:eastAsia="Times New Roman" w:hAnsiTheme="minorHAnsi"/>
          <w:sz w:val="24"/>
          <w:szCs w:val="24"/>
          <w:lang w:eastAsia="ar-SA"/>
        </w:rPr>
        <w:t>ących we właściwości samorządu g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>miny, a realizowanych przez organizacje pozarządowe prowadzące działalność pożytku publicznego na terenie gminy lub na rzecz jego mieszkańców.</w:t>
      </w:r>
    </w:p>
    <w:p w14:paraId="32619C9E" w14:textId="2EFE92FE" w:rsidR="009F7BE1" w:rsidRPr="00366A63" w:rsidRDefault="009F7BE1" w:rsidP="00DD773C">
      <w:pPr>
        <w:spacing w:after="0" w:line="360" w:lineRule="auto"/>
        <w:ind w:firstLine="360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Ustawa z dnia 24  kwietnia 2003 r. o działalności pożytku publicznego </w:t>
      </w: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br/>
        <w:t>i o wolontariacie (</w:t>
      </w:r>
      <w:proofErr w:type="spellStart"/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>t.j</w:t>
      </w:r>
      <w:proofErr w:type="spellEnd"/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>. Dz.U. z 20</w:t>
      </w:r>
      <w:r w:rsidR="005F36BC">
        <w:rPr>
          <w:rFonts w:asciiTheme="minorHAnsi" w:eastAsia="Times New Roman" w:hAnsiTheme="minorHAnsi"/>
          <w:sz w:val="24"/>
          <w:szCs w:val="24"/>
          <w:lang w:eastAsia="pl-PL"/>
        </w:rPr>
        <w:t>2</w:t>
      </w:r>
      <w:r w:rsidR="00B8677D">
        <w:rPr>
          <w:rFonts w:asciiTheme="minorHAnsi" w:eastAsia="Times New Roman" w:hAnsiTheme="minorHAnsi"/>
          <w:sz w:val="24"/>
          <w:szCs w:val="24"/>
          <w:lang w:eastAsia="pl-PL"/>
        </w:rPr>
        <w:t>4</w:t>
      </w: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r. poz. </w:t>
      </w:r>
      <w:r w:rsidR="00B8677D">
        <w:rPr>
          <w:rFonts w:asciiTheme="minorHAnsi" w:eastAsia="Times New Roman" w:hAnsiTheme="minorHAnsi"/>
          <w:sz w:val="24"/>
          <w:szCs w:val="24"/>
          <w:lang w:eastAsia="pl-PL"/>
        </w:rPr>
        <w:t>1491 ze zm.</w:t>
      </w: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>) nakłada na organy administracji publicznej obowiązek prowadzenia działalności w sferze zadań publicznych we współpracy</w:t>
      </w:r>
      <w:r w:rsidR="00EE73E9">
        <w:rPr>
          <w:rFonts w:asciiTheme="minorHAnsi" w:eastAsia="Times New Roman" w:hAnsiTheme="minorHAnsi"/>
          <w:sz w:val="24"/>
          <w:szCs w:val="24"/>
          <w:lang w:eastAsia="pl-PL"/>
        </w:rPr>
        <w:t xml:space="preserve">                 </w:t>
      </w:r>
      <w:r w:rsidR="00B87FAD">
        <w:rPr>
          <w:rFonts w:asciiTheme="minorHAnsi" w:eastAsia="Times New Roman" w:hAnsiTheme="minorHAnsi"/>
          <w:sz w:val="24"/>
          <w:szCs w:val="24"/>
          <w:lang w:eastAsia="pl-PL"/>
        </w:rPr>
        <w:t xml:space="preserve">                        </w:t>
      </w: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 z organizacjami pozarządowymi oraz podmiotami wymienionymi w art. 3 ust. 3. Organ stanowiący zobligowany jest zapisami art. 5a ust.1 do uchwalania rocznego programu współpracy z organizacjami pozarządowymi oraz podmiotami wymienionymi w art. 3 ust.3.</w:t>
      </w:r>
    </w:p>
    <w:p w14:paraId="65C21F61" w14:textId="77777777" w:rsidR="009F7BE1" w:rsidRPr="00366A63" w:rsidRDefault="009F7BE1" w:rsidP="00DD773C">
      <w:pPr>
        <w:suppressAutoHyphens/>
        <w:spacing w:after="0" w:line="360" w:lineRule="auto"/>
        <w:ind w:firstLine="708"/>
        <w:jc w:val="both"/>
        <w:rPr>
          <w:rFonts w:asciiTheme="minorHAnsi" w:eastAsia="Times New Roman" w:hAnsiTheme="minorHAnsi"/>
          <w:sz w:val="24"/>
          <w:szCs w:val="24"/>
          <w:lang w:eastAsia="ar-SA"/>
        </w:rPr>
      </w:pP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>Organ wykonawczy jednos</w:t>
      </w:r>
      <w:r w:rsidR="00366A63" w:rsidRPr="00366A63">
        <w:rPr>
          <w:rFonts w:asciiTheme="minorHAnsi" w:eastAsia="Times New Roman" w:hAnsiTheme="minorHAnsi"/>
          <w:sz w:val="24"/>
          <w:szCs w:val="24"/>
          <w:lang w:eastAsia="ar-SA"/>
        </w:rPr>
        <w:t>tki samorządu terytorialnego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>, jest zobowiązany p</w:t>
      </w:r>
      <w:r w:rsidR="00315A4F" w:rsidRPr="00366A63">
        <w:rPr>
          <w:rFonts w:asciiTheme="minorHAnsi" w:eastAsia="Times New Roman" w:hAnsiTheme="minorHAnsi"/>
          <w:sz w:val="24"/>
          <w:szCs w:val="24"/>
          <w:lang w:eastAsia="ar-SA"/>
        </w:rPr>
        <w:t>rzedłożyć organowi stanowiącemu JST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sprawozdanie z realizacji programu współpracy za rok poprzedni. </w:t>
      </w:r>
    </w:p>
    <w:p w14:paraId="633ABF1A" w14:textId="4F760551" w:rsidR="005B4922" w:rsidRDefault="009F7BE1" w:rsidP="005B4922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 w:rsidRPr="00366A63">
        <w:rPr>
          <w:rFonts w:asciiTheme="minorHAnsi" w:hAnsiTheme="minorHAnsi"/>
          <w:sz w:val="24"/>
          <w:szCs w:val="24"/>
          <w:lang w:eastAsia="pl-PL"/>
        </w:rPr>
        <w:t xml:space="preserve">Po wstępnym opracowaniu projekt </w:t>
      </w:r>
      <w:r w:rsidR="00315A4F" w:rsidRPr="00366A63">
        <w:rPr>
          <w:rFonts w:asciiTheme="minorHAnsi" w:hAnsiTheme="minorHAnsi"/>
          <w:sz w:val="24"/>
          <w:szCs w:val="24"/>
          <w:lang w:eastAsia="pl-PL"/>
        </w:rPr>
        <w:t>Programu Współpracy z Organizacjami Pozarządowymi n</w:t>
      </w:r>
      <w:r w:rsidRPr="00366A63">
        <w:rPr>
          <w:rFonts w:asciiTheme="minorHAnsi" w:hAnsiTheme="minorHAnsi"/>
          <w:sz w:val="24"/>
          <w:szCs w:val="24"/>
          <w:lang w:eastAsia="pl-PL"/>
        </w:rPr>
        <w:t>a</w:t>
      </w:r>
      <w:r w:rsidR="00315A4F" w:rsidRPr="00366A63">
        <w:rPr>
          <w:rFonts w:asciiTheme="minorHAnsi" w:hAnsiTheme="minorHAnsi"/>
          <w:sz w:val="24"/>
          <w:szCs w:val="24"/>
          <w:lang w:eastAsia="pl-PL"/>
        </w:rPr>
        <w:t xml:space="preserve"> rok</w:t>
      </w:r>
      <w:r w:rsidRPr="00366A63">
        <w:rPr>
          <w:rFonts w:asciiTheme="minorHAnsi" w:hAnsiTheme="minorHAnsi"/>
          <w:sz w:val="24"/>
          <w:szCs w:val="24"/>
          <w:lang w:eastAsia="pl-PL"/>
        </w:rPr>
        <w:t xml:space="preserve"> 20</w:t>
      </w:r>
      <w:r w:rsidR="00315A4F" w:rsidRPr="00366A63">
        <w:rPr>
          <w:rFonts w:asciiTheme="minorHAnsi" w:hAnsiTheme="minorHAnsi"/>
          <w:sz w:val="24"/>
          <w:szCs w:val="24"/>
          <w:lang w:eastAsia="pl-PL"/>
        </w:rPr>
        <w:t>2</w:t>
      </w:r>
      <w:r w:rsidR="000359ED">
        <w:rPr>
          <w:rFonts w:asciiTheme="minorHAnsi" w:hAnsiTheme="minorHAnsi"/>
          <w:sz w:val="24"/>
          <w:szCs w:val="24"/>
          <w:lang w:eastAsia="pl-PL"/>
        </w:rPr>
        <w:t>5</w:t>
      </w:r>
      <w:r w:rsidRPr="00366A63">
        <w:rPr>
          <w:rFonts w:asciiTheme="minorHAnsi" w:hAnsiTheme="minorHAnsi"/>
          <w:sz w:val="24"/>
          <w:szCs w:val="24"/>
          <w:lang w:eastAsia="pl-PL"/>
        </w:rPr>
        <w:t xml:space="preserve"> rok został przekazany podmiotom pozarządowym do konsultacji.</w:t>
      </w:r>
    </w:p>
    <w:p w14:paraId="5FC233BE" w14:textId="7842F5FC" w:rsidR="0061282E" w:rsidRDefault="009F7BE1" w:rsidP="005B4922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/>
          <w:i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Ogłoszenie o konsultacjach umieszczone zostało na oficjalnej stronie internetowej Urzędu Gminy </w:t>
      </w:r>
      <w:r w:rsidR="00315A4F" w:rsidRPr="00366A63">
        <w:rPr>
          <w:rFonts w:asciiTheme="minorHAnsi" w:eastAsia="Times New Roman" w:hAnsiTheme="minorHAnsi"/>
          <w:sz w:val="24"/>
          <w:szCs w:val="24"/>
          <w:lang w:eastAsia="pl-PL"/>
        </w:rPr>
        <w:t>Limanowa</w:t>
      </w: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hyperlink r:id="rId9" w:history="1">
        <w:r w:rsidRPr="00366A63">
          <w:rPr>
            <w:rFonts w:asciiTheme="minorHAnsi" w:eastAsia="Times New Roman" w:hAnsiTheme="minorHAnsi"/>
            <w:i/>
            <w:sz w:val="24"/>
            <w:szCs w:val="24"/>
            <w:u w:val="single"/>
            <w:lang w:eastAsia="pl-PL"/>
          </w:rPr>
          <w:t>www.</w:t>
        </w:r>
        <w:r w:rsidR="00315A4F" w:rsidRPr="00366A63">
          <w:rPr>
            <w:rFonts w:asciiTheme="minorHAnsi" w:eastAsia="Times New Roman" w:hAnsiTheme="minorHAnsi"/>
            <w:i/>
            <w:sz w:val="24"/>
            <w:szCs w:val="24"/>
            <w:u w:val="single"/>
            <w:lang w:eastAsia="pl-PL"/>
          </w:rPr>
          <w:t>gminalimanowa</w:t>
        </w:r>
        <w:r w:rsidRPr="00366A63">
          <w:rPr>
            <w:rFonts w:asciiTheme="minorHAnsi" w:eastAsia="Times New Roman" w:hAnsiTheme="minorHAnsi"/>
            <w:i/>
            <w:sz w:val="24"/>
            <w:szCs w:val="24"/>
            <w:u w:val="single"/>
            <w:lang w:eastAsia="pl-PL"/>
          </w:rPr>
          <w:t>.pl</w:t>
        </w:r>
      </w:hyperlink>
      <w:r w:rsidRPr="00366A63">
        <w:rPr>
          <w:rFonts w:asciiTheme="minorHAnsi" w:eastAsia="Times New Roman" w:hAnsiTheme="minorHAnsi"/>
          <w:i/>
          <w:sz w:val="24"/>
          <w:szCs w:val="24"/>
          <w:lang w:eastAsia="pl-PL"/>
        </w:rPr>
        <w:t>,</w:t>
      </w:r>
      <w:r w:rsidR="00315A4F"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 na Oficjalnym Profilu na Facebooku </w:t>
      </w:r>
      <w:r w:rsidR="005F36BC">
        <w:rPr>
          <w:rFonts w:asciiTheme="minorHAnsi" w:eastAsia="Times New Roman" w:hAnsiTheme="minorHAnsi"/>
          <w:i/>
          <w:sz w:val="24"/>
          <w:szCs w:val="24"/>
          <w:lang w:eastAsia="pl-PL"/>
        </w:rPr>
        <w:t>www.facebook.com/GminaLimanowa</w:t>
      </w:r>
      <w:r w:rsidR="00D1121A">
        <w:rPr>
          <w:rFonts w:asciiTheme="minorHAnsi" w:eastAsia="Times New Roman" w:hAnsiTheme="minorHAnsi"/>
          <w:i/>
          <w:sz w:val="24"/>
          <w:szCs w:val="24"/>
          <w:lang w:eastAsia="pl-PL"/>
        </w:rPr>
        <w:t>.</w:t>
      </w:r>
    </w:p>
    <w:p w14:paraId="3847DE0F" w14:textId="77777777" w:rsidR="009F7BE1" w:rsidRPr="00366A63" w:rsidRDefault="009F7BE1" w:rsidP="000359ED">
      <w:pPr>
        <w:spacing w:before="100" w:beforeAutospacing="1" w:after="100" w:afterAutospacing="1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Konsultacje polegały na wniesieniu przez uprawione podmioty uwag do projektu na przygotowanym formularzu w formie elektronicznej lub papierowej za pośrednictwem poczty tradycyjnej bądź osobiście na Dzienniku Podawczym. </w:t>
      </w:r>
    </w:p>
    <w:p w14:paraId="381EBDB7" w14:textId="77777777" w:rsidR="009F7BE1" w:rsidRDefault="009F7BE1" w:rsidP="00DD773C">
      <w:pPr>
        <w:spacing w:before="100" w:beforeAutospacing="1" w:after="100" w:afterAutospacing="1" w:line="360" w:lineRule="auto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W trakcie trwania konsultacji organizacje pozarządowe oraz podmioty, o których mowa </w:t>
      </w:r>
      <w:r w:rsidR="00B87FAD">
        <w:rPr>
          <w:rFonts w:asciiTheme="minorHAnsi" w:eastAsia="Times New Roman" w:hAnsiTheme="minorHAnsi"/>
          <w:sz w:val="24"/>
          <w:szCs w:val="24"/>
          <w:lang w:eastAsia="pl-PL"/>
        </w:rPr>
        <w:t xml:space="preserve">                 </w:t>
      </w: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>w art. 3 ust. 3 ustawy z dnia 24 kwietnia 2003 roku o działalności pożytku publicznego</w:t>
      </w: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br/>
        <w:t xml:space="preserve"> i o wolontariacie </w:t>
      </w:r>
      <w:r w:rsidR="00DA63D9" w:rsidRPr="00366A63">
        <w:rPr>
          <w:rFonts w:asciiTheme="minorHAnsi" w:eastAsia="Times New Roman" w:hAnsiTheme="minorHAnsi"/>
          <w:sz w:val="24"/>
          <w:szCs w:val="24"/>
          <w:lang w:eastAsia="pl-PL"/>
        </w:rPr>
        <w:t>mogły zgłaszać</w:t>
      </w:r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 </w:t>
      </w:r>
      <w:proofErr w:type="gramStart"/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>swoje  uwagi</w:t>
      </w:r>
      <w:proofErr w:type="gramEnd"/>
      <w:r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 o</w:t>
      </w:r>
      <w:r w:rsidR="005F36BC">
        <w:rPr>
          <w:rFonts w:asciiTheme="minorHAnsi" w:eastAsia="Times New Roman" w:hAnsiTheme="minorHAnsi"/>
          <w:sz w:val="24"/>
          <w:szCs w:val="24"/>
          <w:lang w:eastAsia="pl-PL"/>
        </w:rPr>
        <w:t>raz wnioski do projektu uchwały.</w:t>
      </w:r>
    </w:p>
    <w:p w14:paraId="0E60EE46" w14:textId="67C66760" w:rsidR="00DA63D9" w:rsidRPr="005B4922" w:rsidRDefault="00DA63D9" w:rsidP="005B4922">
      <w:pPr>
        <w:spacing w:before="100" w:beforeAutospacing="1" w:after="100" w:afterAutospacing="1" w:line="360" w:lineRule="auto"/>
        <w:jc w:val="center"/>
        <w:rPr>
          <w:rFonts w:asciiTheme="minorHAnsi" w:eastAsia="Times New Roman" w:hAnsiTheme="minorHAnsi"/>
          <w:b/>
          <w:color w:val="17365D" w:themeColor="text2" w:themeShade="BF"/>
          <w:sz w:val="24"/>
          <w:szCs w:val="24"/>
          <w:lang w:eastAsia="pl-PL"/>
        </w:rPr>
      </w:pPr>
      <w:r w:rsidRPr="005B4922">
        <w:rPr>
          <w:rFonts w:asciiTheme="minorHAnsi" w:eastAsia="Times New Roman" w:hAnsiTheme="minorHAnsi"/>
          <w:b/>
          <w:color w:val="17365D" w:themeColor="text2" w:themeShade="BF"/>
          <w:sz w:val="24"/>
          <w:szCs w:val="24"/>
          <w:lang w:eastAsia="pl-PL"/>
        </w:rPr>
        <w:t>W roku 202</w:t>
      </w:r>
      <w:r w:rsidR="000359ED">
        <w:rPr>
          <w:rFonts w:asciiTheme="minorHAnsi" w:eastAsia="Times New Roman" w:hAnsiTheme="minorHAnsi"/>
          <w:b/>
          <w:color w:val="17365D" w:themeColor="text2" w:themeShade="BF"/>
          <w:sz w:val="24"/>
          <w:szCs w:val="24"/>
          <w:lang w:eastAsia="pl-PL"/>
        </w:rPr>
        <w:t>5</w:t>
      </w:r>
      <w:r w:rsidR="0061282E">
        <w:rPr>
          <w:rFonts w:asciiTheme="minorHAnsi" w:eastAsia="Times New Roman" w:hAnsiTheme="minorHAnsi"/>
          <w:b/>
          <w:color w:val="17365D" w:themeColor="text2" w:themeShade="BF"/>
          <w:sz w:val="24"/>
          <w:szCs w:val="24"/>
          <w:lang w:eastAsia="pl-PL"/>
        </w:rPr>
        <w:t xml:space="preserve"> nie było żadnych</w:t>
      </w:r>
      <w:r w:rsidRPr="005B4922">
        <w:rPr>
          <w:rFonts w:asciiTheme="minorHAnsi" w:eastAsia="Times New Roman" w:hAnsiTheme="minorHAnsi"/>
          <w:b/>
          <w:color w:val="17365D" w:themeColor="text2" w:themeShade="BF"/>
          <w:sz w:val="24"/>
          <w:szCs w:val="24"/>
          <w:lang w:eastAsia="pl-PL"/>
        </w:rPr>
        <w:t xml:space="preserve"> uwag oraz wniosków.</w:t>
      </w:r>
    </w:p>
    <w:p w14:paraId="0CDF952F" w14:textId="41517ABA" w:rsidR="000359ED" w:rsidRPr="000359ED" w:rsidRDefault="009F7BE1" w:rsidP="000359ED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  <w:lang w:eastAsia="pl-PL"/>
        </w:rPr>
      </w:pPr>
      <w:r w:rsidRPr="00366A63">
        <w:rPr>
          <w:rFonts w:asciiTheme="minorHAnsi" w:hAnsiTheme="minorHAnsi" w:cs="Arial"/>
          <w:sz w:val="24"/>
          <w:szCs w:val="24"/>
          <w:lang w:eastAsia="pl-PL"/>
        </w:rPr>
        <w:t>Po przeprowadzeniu konsultacji z organizacjami pozarządowymi</w:t>
      </w:r>
      <w:r w:rsidR="00314D63">
        <w:rPr>
          <w:rFonts w:asciiTheme="minorHAnsi" w:hAnsiTheme="minorHAnsi" w:cs="Arial"/>
          <w:sz w:val="24"/>
          <w:szCs w:val="24"/>
          <w:lang w:eastAsia="pl-PL"/>
        </w:rPr>
        <w:t xml:space="preserve"> </w:t>
      </w:r>
      <w:r w:rsidR="00544DBF">
        <w:rPr>
          <w:rFonts w:asciiTheme="minorHAnsi" w:hAnsiTheme="minorHAnsi" w:cs="Arial"/>
          <w:sz w:val="24"/>
          <w:szCs w:val="24"/>
          <w:lang w:eastAsia="pl-PL"/>
        </w:rPr>
        <w:t xml:space="preserve">wprowadzonych </w:t>
      </w:r>
      <w:r w:rsidR="000359ED">
        <w:rPr>
          <w:rFonts w:asciiTheme="minorHAnsi" w:hAnsiTheme="minorHAnsi" w:cs="Arial"/>
          <w:sz w:val="24"/>
          <w:szCs w:val="24"/>
          <w:lang w:eastAsia="pl-PL"/>
        </w:rPr>
        <w:t>zarządzeniem</w:t>
      </w:r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 xml:space="preserve"> </w:t>
      </w:r>
      <w:r w:rsidR="000359ED">
        <w:rPr>
          <w:rFonts w:asciiTheme="minorHAnsi" w:hAnsiTheme="minorHAnsi" w:cs="Arial"/>
          <w:sz w:val="24"/>
          <w:szCs w:val="24"/>
          <w:lang w:eastAsia="pl-PL"/>
        </w:rPr>
        <w:t>nr</w:t>
      </w:r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 xml:space="preserve"> 144/2024</w:t>
      </w:r>
      <w:r w:rsidR="000359ED">
        <w:rPr>
          <w:rFonts w:asciiTheme="minorHAnsi" w:hAnsiTheme="minorHAnsi" w:cs="Arial"/>
          <w:sz w:val="24"/>
          <w:szCs w:val="24"/>
          <w:lang w:eastAsia="pl-PL"/>
        </w:rPr>
        <w:t xml:space="preserve"> </w:t>
      </w:r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 xml:space="preserve">WÓJTA GMINY LIMANOWA z dnia 8 listopada 2024 </w:t>
      </w:r>
      <w:proofErr w:type="spellStart"/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>r.w</w:t>
      </w:r>
      <w:proofErr w:type="spellEnd"/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 xml:space="preserve"> sprawie zarządzenia przeprowadzenia konsultacji projektu uchwały w sprawie przyjęcia "Programu współpracy Gminy Limanowa z organizacjami pozarządowymi na rok 2025 "</w:t>
      </w:r>
      <w:r w:rsidRPr="00544DBF">
        <w:rPr>
          <w:rFonts w:asciiTheme="minorHAnsi" w:hAnsiTheme="minorHAnsi" w:cs="Arial"/>
          <w:sz w:val="24"/>
          <w:szCs w:val="24"/>
          <w:lang w:eastAsia="pl-PL"/>
        </w:rPr>
        <w:t>,</w:t>
      </w:r>
      <w:r w:rsidRPr="00366A63">
        <w:rPr>
          <w:rFonts w:asciiTheme="minorHAnsi" w:hAnsiTheme="minorHAnsi" w:cs="Arial"/>
          <w:sz w:val="24"/>
          <w:szCs w:val="24"/>
          <w:lang w:eastAsia="pl-PL"/>
        </w:rPr>
        <w:t xml:space="preserve"> przygotowano ostateczny projekt, który został  przyjęty przez Radę Gminy </w:t>
      </w:r>
      <w:r w:rsidR="00DA63D9" w:rsidRPr="00366A63">
        <w:rPr>
          <w:rFonts w:asciiTheme="minorHAnsi" w:hAnsiTheme="minorHAnsi" w:cs="Arial"/>
          <w:sz w:val="24"/>
          <w:szCs w:val="24"/>
          <w:lang w:eastAsia="pl-PL"/>
        </w:rPr>
        <w:t xml:space="preserve">Limanowa </w:t>
      </w:r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>Uchwał</w:t>
      </w:r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>ą n</w:t>
      </w:r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 xml:space="preserve">r V/69/2024 </w:t>
      </w:r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lastRenderedPageBreak/>
        <w:t>Rady Gminy Limanowa z dnia 5 grudnia 2024 r. w sprawie przyjęcia na 2025 r. programu współpracy Gminy Limanowa z organizacjami pozarządowymi i innymi podmiotami, prowadzącymi działalność pożytku publicznego na terenie Gminy Limanowa w zakresie odpowiadającym zadaniom Gminy Limanowa</w:t>
      </w:r>
      <w:r w:rsidR="000359ED">
        <w:rPr>
          <w:rFonts w:asciiTheme="minorHAnsi" w:hAnsiTheme="minorHAnsi" w:cs="Arial"/>
          <w:sz w:val="24"/>
          <w:szCs w:val="24"/>
          <w:lang w:eastAsia="pl-PL"/>
        </w:rPr>
        <w:t>.</w:t>
      </w:r>
    </w:p>
    <w:p w14:paraId="4373955D" w14:textId="794919BF" w:rsidR="009F7BE1" w:rsidRPr="00366A63" w:rsidRDefault="00176A12" w:rsidP="000359ED">
      <w:pPr>
        <w:autoSpaceDE w:val="0"/>
        <w:autoSpaceDN w:val="0"/>
        <w:adjustRightInd w:val="0"/>
        <w:spacing w:line="360" w:lineRule="auto"/>
        <w:jc w:val="both"/>
        <w:rPr>
          <w:rFonts w:asciiTheme="minorHAnsi" w:eastAsia="Times New Roman" w:hAnsiTheme="minorHAnsi"/>
          <w:sz w:val="24"/>
          <w:szCs w:val="24"/>
          <w:lang w:eastAsia="ar-SA"/>
        </w:rPr>
      </w:pPr>
      <w:r>
        <w:rPr>
          <w:rFonts w:asciiTheme="minorHAnsi" w:hAnsiTheme="minorHAnsi" w:cs="Arial"/>
          <w:sz w:val="24"/>
          <w:szCs w:val="24"/>
          <w:lang w:eastAsia="pl-PL"/>
        </w:rPr>
        <w:t xml:space="preserve"> </w:t>
      </w:r>
      <w:r w:rsidR="009F7BE1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W Rocznym Programie Współpracy </w:t>
      </w:r>
      <w:r w:rsidR="006319E8">
        <w:rPr>
          <w:rFonts w:asciiTheme="minorHAnsi" w:eastAsia="Times New Roman" w:hAnsiTheme="minorHAnsi"/>
          <w:sz w:val="24"/>
          <w:szCs w:val="24"/>
          <w:lang w:eastAsia="ar-SA"/>
        </w:rPr>
        <w:t>g</w:t>
      </w:r>
      <w:r w:rsidR="009F7BE1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miny </w:t>
      </w:r>
      <w:r w:rsidR="003A4014" w:rsidRPr="00366A63">
        <w:rPr>
          <w:rFonts w:asciiTheme="minorHAnsi" w:eastAsia="Times New Roman" w:hAnsiTheme="minorHAnsi"/>
          <w:sz w:val="24"/>
          <w:szCs w:val="24"/>
          <w:lang w:eastAsia="ar-SA"/>
        </w:rPr>
        <w:t>Limanowa</w:t>
      </w:r>
      <w:r w:rsidR="009F7BE1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z organizacjami pozarządowymi</w:t>
      </w:r>
      <w:r w:rsidR="005B4922">
        <w:rPr>
          <w:rFonts w:asciiTheme="minorHAnsi" w:eastAsia="Times New Roman" w:hAnsiTheme="minorHAnsi"/>
          <w:sz w:val="24"/>
          <w:szCs w:val="24"/>
          <w:lang w:eastAsia="ar-SA"/>
        </w:rPr>
        <w:t xml:space="preserve">                      </w:t>
      </w:r>
      <w:r w:rsidR="009F7BE1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i podmiotami wymienionymi w art.3 ust.3 ustawy o działalności pożytku publicznego</w:t>
      </w:r>
      <w:r w:rsidR="005B4922">
        <w:rPr>
          <w:rFonts w:asciiTheme="minorHAnsi" w:eastAsia="Times New Roman" w:hAnsiTheme="minorHAnsi"/>
          <w:sz w:val="24"/>
          <w:szCs w:val="24"/>
          <w:lang w:eastAsia="ar-SA"/>
        </w:rPr>
        <w:t xml:space="preserve">                         </w:t>
      </w:r>
      <w:r w:rsidR="009F7BE1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i o wolontariacie w roku </w:t>
      </w:r>
      <w:r w:rsidR="00DA63D9" w:rsidRPr="00366A63">
        <w:rPr>
          <w:rFonts w:asciiTheme="minorHAnsi" w:eastAsia="Times New Roman" w:hAnsiTheme="minorHAnsi"/>
          <w:sz w:val="24"/>
          <w:szCs w:val="24"/>
          <w:lang w:eastAsia="ar-SA"/>
        </w:rPr>
        <w:t>202</w:t>
      </w:r>
      <w:r w:rsidR="000359ED">
        <w:rPr>
          <w:rFonts w:asciiTheme="minorHAnsi" w:eastAsia="Times New Roman" w:hAnsiTheme="minorHAnsi"/>
          <w:sz w:val="24"/>
          <w:szCs w:val="24"/>
          <w:lang w:eastAsia="ar-SA"/>
        </w:rPr>
        <w:t>5</w:t>
      </w:r>
      <w:r w:rsidR="009F7BE1" w:rsidRPr="00366A63">
        <w:rPr>
          <w:rFonts w:asciiTheme="minorHAnsi" w:eastAsia="Times New Roman" w:hAnsiTheme="minorHAnsi"/>
          <w:sz w:val="24"/>
          <w:szCs w:val="24"/>
          <w:lang w:eastAsia="ar-SA"/>
        </w:rPr>
        <w:t>, określone zostały</w:t>
      </w:r>
      <w:r w:rsidR="00DD773C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zrealizowane </w:t>
      </w:r>
      <w:r w:rsidR="00085D06" w:rsidRPr="00366A63">
        <w:rPr>
          <w:rFonts w:asciiTheme="minorHAnsi" w:eastAsia="Times New Roman" w:hAnsiTheme="minorHAnsi"/>
          <w:sz w:val="24"/>
          <w:szCs w:val="24"/>
          <w:lang w:eastAsia="ar-SA"/>
        </w:rPr>
        <w:t>zasady współpracy</w:t>
      </w:r>
      <w:r w:rsidR="005B4922">
        <w:rPr>
          <w:rFonts w:asciiTheme="minorHAnsi" w:eastAsia="Times New Roman" w:hAnsiTheme="minorHAnsi"/>
          <w:sz w:val="24"/>
          <w:szCs w:val="24"/>
          <w:lang w:eastAsia="ar-SA"/>
        </w:rPr>
        <w:t xml:space="preserve">                             </w:t>
      </w:r>
      <w:r w:rsidR="00085D06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z organizacjami pozarządowymi. </w:t>
      </w:r>
    </w:p>
    <w:p w14:paraId="4435E77A" w14:textId="7E2EE830" w:rsidR="00085D06" w:rsidRPr="00366A63" w:rsidRDefault="00085D06" w:rsidP="00DD773C">
      <w:pPr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Współpraca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>miny Limanowa z organizacjami pozarządowymi oraz podmiotami prowadzącymi</w:t>
      </w:r>
      <w:r w:rsidR="00DD773C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 xml:space="preserve">działalność pożytku </w:t>
      </w:r>
      <w:r w:rsidR="00DD773C" w:rsidRPr="00366A63">
        <w:rPr>
          <w:rFonts w:asciiTheme="minorHAnsi" w:hAnsiTheme="minorHAnsi"/>
          <w:sz w:val="24"/>
          <w:szCs w:val="24"/>
        </w:rPr>
        <w:t>odbywała się</w:t>
      </w:r>
      <w:r w:rsidRPr="00366A63">
        <w:rPr>
          <w:rFonts w:asciiTheme="minorHAnsi" w:hAnsiTheme="minorHAnsi"/>
          <w:sz w:val="24"/>
          <w:szCs w:val="24"/>
        </w:rPr>
        <w:t xml:space="preserve"> w oparciu o zasady - partnerstwa, pomocniczości,</w:t>
      </w:r>
      <w:r w:rsidR="000359ED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efek</w:t>
      </w:r>
      <w:r w:rsidR="00551A13" w:rsidRPr="00366A63">
        <w:rPr>
          <w:rFonts w:asciiTheme="minorHAnsi" w:hAnsiTheme="minorHAnsi"/>
          <w:sz w:val="24"/>
          <w:szCs w:val="24"/>
        </w:rPr>
        <w:t>tywności, jawności i legalności.</w:t>
      </w:r>
    </w:p>
    <w:p w14:paraId="62FE133A" w14:textId="7D22BC39" w:rsidR="00085D06" w:rsidRPr="00366A63" w:rsidRDefault="00085D06" w:rsidP="00DD773C">
      <w:pPr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Zasada </w:t>
      </w:r>
      <w:r w:rsidRPr="00366A63">
        <w:rPr>
          <w:rFonts w:asciiTheme="minorHAnsi" w:hAnsiTheme="minorHAnsi"/>
          <w:b/>
          <w:sz w:val="24"/>
          <w:szCs w:val="24"/>
        </w:rPr>
        <w:t>partnerstwa</w:t>
      </w:r>
      <w:r w:rsidRPr="00366A63">
        <w:rPr>
          <w:rFonts w:asciiTheme="minorHAnsi" w:hAnsiTheme="minorHAnsi"/>
          <w:sz w:val="24"/>
          <w:szCs w:val="24"/>
        </w:rPr>
        <w:t>, z której wynika, że organizacje pozarządowe uczestniczą</w:t>
      </w:r>
      <w:r w:rsidR="00EE73E9">
        <w:rPr>
          <w:rFonts w:asciiTheme="minorHAnsi" w:hAnsiTheme="minorHAnsi"/>
          <w:sz w:val="24"/>
          <w:szCs w:val="24"/>
        </w:rPr>
        <w:t xml:space="preserve">                  </w:t>
      </w:r>
      <w:r w:rsidRPr="00366A63">
        <w:rPr>
          <w:rFonts w:asciiTheme="minorHAnsi" w:hAnsiTheme="minorHAnsi"/>
          <w:sz w:val="24"/>
          <w:szCs w:val="24"/>
        </w:rPr>
        <w:t xml:space="preserve"> </w:t>
      </w:r>
      <w:r w:rsidR="005B4922">
        <w:rPr>
          <w:rFonts w:asciiTheme="minorHAnsi" w:hAnsiTheme="minorHAnsi"/>
          <w:sz w:val="24"/>
          <w:szCs w:val="24"/>
        </w:rPr>
        <w:t xml:space="preserve">                                 </w:t>
      </w:r>
      <w:r w:rsidRPr="00366A63">
        <w:rPr>
          <w:rFonts w:asciiTheme="minorHAnsi" w:hAnsiTheme="minorHAnsi"/>
          <w:sz w:val="24"/>
          <w:szCs w:val="24"/>
        </w:rPr>
        <w:t>w</w:t>
      </w:r>
      <w:r w:rsidR="00551A13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identyfikowaniu i definiowaniu problemów społecznych, wypracowywaniu sposobów ich</w:t>
      </w:r>
      <w:r w:rsidR="00551A13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rozwiązywania oraz osiąganiu razem wytyczonych celów.</w:t>
      </w:r>
    </w:p>
    <w:p w14:paraId="48348517" w14:textId="77777777" w:rsidR="00085D06" w:rsidRPr="00366A63" w:rsidRDefault="00085D06" w:rsidP="00DD773C">
      <w:pPr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Zasada </w:t>
      </w:r>
      <w:r w:rsidRPr="00366A63">
        <w:rPr>
          <w:rFonts w:asciiTheme="minorHAnsi" w:hAnsiTheme="minorHAnsi"/>
          <w:b/>
          <w:sz w:val="24"/>
          <w:szCs w:val="24"/>
        </w:rPr>
        <w:t>pomocniczośc</w:t>
      </w:r>
      <w:r w:rsidRPr="00366A63">
        <w:rPr>
          <w:rFonts w:asciiTheme="minorHAnsi" w:hAnsiTheme="minorHAnsi"/>
          <w:sz w:val="24"/>
          <w:szCs w:val="24"/>
        </w:rPr>
        <w:t xml:space="preserve">i oznacza, że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>mina pomaga organizacjom oraz podmiotom prowadzącym</w:t>
      </w:r>
      <w:r w:rsidR="00DD773C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działalność pożytku publicznego w zakresie definiowania potrzeb społeczeństwa oraz</w:t>
      </w:r>
      <w:r w:rsidR="00551A13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współpracuje z podmiotami Programu, dążąc do jak najlepszych efektów w realizacji zadań</w:t>
      </w:r>
      <w:r w:rsidR="00551A13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publicznych.</w:t>
      </w:r>
    </w:p>
    <w:p w14:paraId="21E2A836" w14:textId="77777777" w:rsidR="00085D06" w:rsidRPr="00366A63" w:rsidRDefault="00085D06" w:rsidP="00DD773C">
      <w:pPr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Zasada</w:t>
      </w:r>
      <w:r w:rsidRPr="00366A63">
        <w:rPr>
          <w:rFonts w:asciiTheme="minorHAnsi" w:hAnsiTheme="minorHAnsi"/>
          <w:b/>
          <w:sz w:val="24"/>
          <w:szCs w:val="24"/>
        </w:rPr>
        <w:t xml:space="preserve"> efektywności </w:t>
      </w:r>
      <w:r w:rsidRPr="00366A63">
        <w:rPr>
          <w:rFonts w:asciiTheme="minorHAnsi" w:hAnsiTheme="minorHAnsi"/>
          <w:sz w:val="24"/>
          <w:szCs w:val="24"/>
        </w:rPr>
        <w:t xml:space="preserve">polegająca na wspólnym dążeniu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>miny i organizacji</w:t>
      </w:r>
      <w:r w:rsidR="00551A13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pozarządowych oraz podmiotów prowadzących działalność pożytku publicznego</w:t>
      </w:r>
      <w:r w:rsidR="00DD773C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do osiągania</w:t>
      </w:r>
      <w:r w:rsidR="0072253D">
        <w:rPr>
          <w:rFonts w:asciiTheme="minorHAnsi" w:hAnsiTheme="minorHAnsi"/>
          <w:sz w:val="24"/>
          <w:szCs w:val="24"/>
        </w:rPr>
        <w:t>,</w:t>
      </w:r>
      <w:r w:rsidRPr="00366A63">
        <w:rPr>
          <w:rFonts w:asciiTheme="minorHAnsi" w:hAnsiTheme="minorHAnsi"/>
          <w:sz w:val="24"/>
          <w:szCs w:val="24"/>
        </w:rPr>
        <w:t xml:space="preserve"> jak najlepszych efektów</w:t>
      </w:r>
      <w:r w:rsidR="0072253D">
        <w:rPr>
          <w:rFonts w:asciiTheme="minorHAnsi" w:hAnsiTheme="minorHAnsi"/>
          <w:sz w:val="24"/>
          <w:szCs w:val="24"/>
        </w:rPr>
        <w:t xml:space="preserve"> w </w:t>
      </w:r>
      <w:r w:rsidRPr="00366A63">
        <w:rPr>
          <w:rFonts w:asciiTheme="minorHAnsi" w:hAnsiTheme="minorHAnsi"/>
          <w:sz w:val="24"/>
          <w:szCs w:val="24"/>
        </w:rPr>
        <w:t>realiz</w:t>
      </w:r>
      <w:r w:rsidR="0072253D">
        <w:rPr>
          <w:rFonts w:asciiTheme="minorHAnsi" w:hAnsiTheme="minorHAnsi"/>
          <w:sz w:val="24"/>
          <w:szCs w:val="24"/>
        </w:rPr>
        <w:t>acji</w:t>
      </w:r>
      <w:r w:rsidRPr="00366A63">
        <w:rPr>
          <w:rFonts w:asciiTheme="minorHAnsi" w:hAnsiTheme="minorHAnsi"/>
          <w:sz w:val="24"/>
          <w:szCs w:val="24"/>
        </w:rPr>
        <w:t xml:space="preserve"> zada</w:t>
      </w:r>
      <w:r w:rsidR="0072253D">
        <w:rPr>
          <w:rFonts w:asciiTheme="minorHAnsi" w:hAnsiTheme="minorHAnsi"/>
          <w:sz w:val="24"/>
          <w:szCs w:val="24"/>
        </w:rPr>
        <w:t>ń</w:t>
      </w:r>
      <w:r w:rsidRPr="00366A63">
        <w:rPr>
          <w:rFonts w:asciiTheme="minorHAnsi" w:hAnsiTheme="minorHAnsi"/>
          <w:sz w:val="24"/>
          <w:szCs w:val="24"/>
        </w:rPr>
        <w:t xml:space="preserve"> publiczn</w:t>
      </w:r>
      <w:r w:rsidR="0072253D">
        <w:rPr>
          <w:rFonts w:asciiTheme="minorHAnsi" w:hAnsiTheme="minorHAnsi"/>
          <w:sz w:val="24"/>
          <w:szCs w:val="24"/>
        </w:rPr>
        <w:t>ych</w:t>
      </w:r>
      <w:r w:rsidRPr="00366A63">
        <w:rPr>
          <w:rFonts w:asciiTheme="minorHAnsi" w:hAnsiTheme="minorHAnsi"/>
          <w:sz w:val="24"/>
          <w:szCs w:val="24"/>
        </w:rPr>
        <w:t>.</w:t>
      </w:r>
    </w:p>
    <w:p w14:paraId="0F5BE5D4" w14:textId="688E712C" w:rsidR="00085D06" w:rsidRPr="00366A63" w:rsidRDefault="00085D06" w:rsidP="005B4922">
      <w:pPr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Zasada</w:t>
      </w:r>
      <w:r w:rsidRPr="00366A63">
        <w:rPr>
          <w:rFonts w:asciiTheme="minorHAnsi" w:hAnsiTheme="minorHAnsi"/>
          <w:b/>
          <w:sz w:val="24"/>
          <w:szCs w:val="24"/>
        </w:rPr>
        <w:t xml:space="preserve"> jawności</w:t>
      </w:r>
      <w:r w:rsidRPr="00366A63">
        <w:rPr>
          <w:rFonts w:asciiTheme="minorHAnsi" w:hAnsiTheme="minorHAnsi"/>
          <w:sz w:val="24"/>
          <w:szCs w:val="24"/>
        </w:rPr>
        <w:t xml:space="preserve"> podejmowanych działań, przez co należy rozumieć, że organy samorządu</w:t>
      </w:r>
      <w:r w:rsidR="00DD773C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gminnego udostępniają współpracującym z nimi organizacjom pozarządowym informacje</w:t>
      </w:r>
      <w:r w:rsidR="00DD773C" w:rsidRPr="00366A63">
        <w:rPr>
          <w:rFonts w:asciiTheme="minorHAnsi" w:hAnsiTheme="minorHAnsi"/>
          <w:sz w:val="24"/>
          <w:szCs w:val="24"/>
        </w:rPr>
        <w:t xml:space="preserve"> </w:t>
      </w:r>
      <w:r w:rsidR="005B4922">
        <w:rPr>
          <w:rFonts w:asciiTheme="minorHAnsi" w:hAnsiTheme="minorHAnsi"/>
          <w:sz w:val="24"/>
          <w:szCs w:val="24"/>
        </w:rPr>
        <w:t xml:space="preserve">               </w:t>
      </w:r>
      <w:r w:rsidRPr="00366A63">
        <w:rPr>
          <w:rFonts w:asciiTheme="minorHAnsi" w:hAnsiTheme="minorHAnsi"/>
          <w:sz w:val="24"/>
          <w:szCs w:val="24"/>
        </w:rPr>
        <w:t>o zamiarach i celach realizowanych zadań publicznych, w których możliwa jest współpraca</w:t>
      </w:r>
      <w:r w:rsidR="005B4922">
        <w:rPr>
          <w:rFonts w:asciiTheme="minorHAnsi" w:hAnsiTheme="minorHAnsi"/>
          <w:sz w:val="24"/>
          <w:szCs w:val="24"/>
        </w:rPr>
        <w:t xml:space="preserve">            </w:t>
      </w:r>
      <w:r w:rsidR="00DD773C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z tymi organizacjami.</w:t>
      </w:r>
    </w:p>
    <w:p w14:paraId="538CB10F" w14:textId="65CD24BC" w:rsidR="00085D06" w:rsidRPr="00366A63" w:rsidRDefault="00085D06" w:rsidP="00DD773C">
      <w:pPr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Zasada </w:t>
      </w:r>
      <w:proofErr w:type="gramStart"/>
      <w:r w:rsidRPr="00366A63">
        <w:rPr>
          <w:rFonts w:asciiTheme="minorHAnsi" w:hAnsiTheme="minorHAnsi"/>
          <w:b/>
          <w:sz w:val="24"/>
          <w:szCs w:val="24"/>
        </w:rPr>
        <w:t>legalności</w:t>
      </w:r>
      <w:proofErr w:type="gramEnd"/>
      <w:r w:rsidR="000359ED">
        <w:rPr>
          <w:rFonts w:asciiTheme="minorHAnsi" w:hAnsiTheme="minorHAnsi"/>
          <w:b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przez którą należy rozumieć, że wszelkie działania organów samorządu</w:t>
      </w:r>
      <w:r w:rsidR="00DD773C" w:rsidRPr="00366A63">
        <w:rPr>
          <w:rFonts w:asciiTheme="minorHAnsi" w:hAnsiTheme="minorHAnsi"/>
          <w:sz w:val="24"/>
          <w:szCs w:val="24"/>
        </w:rPr>
        <w:t xml:space="preserve">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>miny oraz organizacji pozarządowych odbywają się w granicach i na podstawie</w:t>
      </w:r>
      <w:r w:rsidR="00DD773C" w:rsidRPr="00366A63">
        <w:rPr>
          <w:rFonts w:asciiTheme="minorHAnsi" w:hAnsiTheme="minorHAnsi"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>przepisów prawa.</w:t>
      </w:r>
    </w:p>
    <w:p w14:paraId="57716B62" w14:textId="77777777" w:rsidR="007130E6" w:rsidRDefault="007130E6" w:rsidP="00DD773C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4FB0294C" w14:textId="77777777" w:rsidR="000359ED" w:rsidRDefault="000359ED" w:rsidP="00DD773C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4369DD9F" w14:textId="77777777" w:rsidR="000359ED" w:rsidRDefault="000359ED" w:rsidP="00DD773C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61698F41" w14:textId="77777777" w:rsidR="000359ED" w:rsidRDefault="000359ED" w:rsidP="00DD773C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asciiTheme="minorHAnsi" w:eastAsia="Times New Roman" w:hAnsiTheme="minorHAnsi"/>
          <w:sz w:val="24"/>
          <w:szCs w:val="24"/>
          <w:lang w:eastAsia="pl-PL"/>
        </w:rPr>
      </w:pPr>
    </w:p>
    <w:p w14:paraId="35316DC3" w14:textId="77777777" w:rsidR="009F7BE1" w:rsidRPr="00366A63" w:rsidRDefault="00176A12" w:rsidP="00DD773C">
      <w:pPr>
        <w:pBdr>
          <w:bottom w:val="single" w:sz="4" w:space="4" w:color="4F81BD"/>
        </w:pBdr>
        <w:spacing w:before="200" w:after="280"/>
        <w:ind w:left="936" w:right="936"/>
        <w:jc w:val="both"/>
        <w:rPr>
          <w:rFonts w:asciiTheme="minorHAnsi" w:hAnsiTheme="minorHAnsi"/>
          <w:b/>
          <w:bCs/>
          <w:iCs/>
          <w:sz w:val="24"/>
          <w:szCs w:val="24"/>
        </w:rPr>
      </w:pPr>
      <w:r>
        <w:rPr>
          <w:rFonts w:asciiTheme="minorHAnsi" w:hAnsiTheme="minorHAnsi"/>
          <w:b/>
          <w:bCs/>
          <w:iCs/>
          <w:sz w:val="24"/>
          <w:szCs w:val="24"/>
        </w:rPr>
        <w:lastRenderedPageBreak/>
        <w:t xml:space="preserve">           </w:t>
      </w:r>
      <w:r w:rsidR="00467455">
        <w:rPr>
          <w:rFonts w:asciiTheme="minorHAnsi" w:hAnsiTheme="minorHAnsi"/>
          <w:b/>
          <w:bCs/>
          <w:iCs/>
          <w:sz w:val="24"/>
          <w:szCs w:val="24"/>
        </w:rPr>
        <w:t xml:space="preserve">    </w:t>
      </w:r>
      <w:r>
        <w:rPr>
          <w:rFonts w:asciiTheme="minorHAnsi" w:hAnsiTheme="minorHAnsi"/>
          <w:b/>
          <w:bCs/>
          <w:iCs/>
          <w:sz w:val="24"/>
          <w:szCs w:val="24"/>
        </w:rPr>
        <w:t xml:space="preserve">    </w:t>
      </w:r>
      <w:r w:rsidR="009F7BE1" w:rsidRPr="00366A63">
        <w:rPr>
          <w:rFonts w:asciiTheme="minorHAnsi" w:hAnsiTheme="minorHAnsi"/>
          <w:b/>
          <w:bCs/>
          <w:iCs/>
          <w:sz w:val="24"/>
          <w:szCs w:val="24"/>
        </w:rPr>
        <w:t>PODSTAWY WSPÓŁPRACY I ŹRODŁA FINANSOWANIA</w:t>
      </w:r>
    </w:p>
    <w:p w14:paraId="444C9F8A" w14:textId="77777777" w:rsidR="007130E6" w:rsidRPr="00366A63" w:rsidRDefault="007130E6" w:rsidP="00DD773C">
      <w:pPr>
        <w:suppressAutoHyphens/>
        <w:spacing w:after="0" w:line="360" w:lineRule="auto"/>
        <w:ind w:firstLine="284"/>
        <w:jc w:val="both"/>
        <w:rPr>
          <w:rFonts w:asciiTheme="minorHAnsi" w:eastAsia="Times New Roman" w:hAnsiTheme="minorHAnsi"/>
          <w:sz w:val="24"/>
          <w:szCs w:val="24"/>
          <w:lang w:eastAsia="ar-SA"/>
        </w:rPr>
      </w:pPr>
    </w:p>
    <w:p w14:paraId="7A92B4B7" w14:textId="2F439631" w:rsidR="000359ED" w:rsidRPr="000359ED" w:rsidRDefault="009F7BE1" w:rsidP="000359ED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Współpraca </w:t>
      </w:r>
      <w:r w:rsidR="006319E8">
        <w:rPr>
          <w:rFonts w:asciiTheme="minorHAnsi" w:eastAsia="Times New Roman" w:hAnsiTheme="minorHAnsi"/>
          <w:sz w:val="24"/>
          <w:szCs w:val="24"/>
          <w:lang w:eastAsia="ar-SA"/>
        </w:rPr>
        <w:t>g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miny </w:t>
      </w:r>
      <w:r w:rsidR="007130E6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Limanowa 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>z organizacjami pozarządowymi w roku 20</w:t>
      </w:r>
      <w:r w:rsidR="007130E6" w:rsidRPr="00366A63">
        <w:rPr>
          <w:rFonts w:asciiTheme="minorHAnsi" w:eastAsia="Times New Roman" w:hAnsiTheme="minorHAnsi"/>
          <w:sz w:val="24"/>
          <w:szCs w:val="24"/>
          <w:lang w:eastAsia="ar-SA"/>
        </w:rPr>
        <w:t>2</w:t>
      </w:r>
      <w:r w:rsidR="000359ED">
        <w:rPr>
          <w:rFonts w:asciiTheme="minorHAnsi" w:eastAsia="Times New Roman" w:hAnsiTheme="minorHAnsi"/>
          <w:sz w:val="24"/>
          <w:szCs w:val="24"/>
          <w:lang w:eastAsia="ar-SA"/>
        </w:rPr>
        <w:t>5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prowadzona była zgodnie z ustawą o działalności pożytku publicznego i o wolontariacie z dnia 24 kwietnia 2003 r. (</w:t>
      </w:r>
      <w:r w:rsidR="00B8677D" w:rsidRPr="00366A63">
        <w:rPr>
          <w:rFonts w:asciiTheme="minorHAnsi" w:eastAsia="Times New Roman" w:hAnsiTheme="minorHAnsi"/>
          <w:sz w:val="24"/>
          <w:szCs w:val="24"/>
          <w:lang w:eastAsia="pl-PL"/>
        </w:rPr>
        <w:t>Dz.U. z 20</w:t>
      </w:r>
      <w:r w:rsidR="00B8677D">
        <w:rPr>
          <w:rFonts w:asciiTheme="minorHAnsi" w:eastAsia="Times New Roman" w:hAnsiTheme="minorHAnsi"/>
          <w:sz w:val="24"/>
          <w:szCs w:val="24"/>
          <w:lang w:eastAsia="pl-PL"/>
        </w:rPr>
        <w:t>24</w:t>
      </w:r>
      <w:r w:rsidR="00B8677D"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r. poz. </w:t>
      </w:r>
      <w:r w:rsidR="00B8677D">
        <w:rPr>
          <w:rFonts w:asciiTheme="minorHAnsi" w:eastAsia="Times New Roman" w:hAnsiTheme="minorHAnsi"/>
          <w:sz w:val="24"/>
          <w:szCs w:val="24"/>
          <w:lang w:eastAsia="pl-PL"/>
        </w:rPr>
        <w:t>1491 ze zm.</w:t>
      </w:r>
      <w:r w:rsidR="00B8677D" w:rsidRPr="00366A63">
        <w:rPr>
          <w:rFonts w:asciiTheme="minorHAnsi" w:eastAsia="Times New Roman" w:hAnsiTheme="minorHAnsi"/>
          <w:sz w:val="24"/>
          <w:szCs w:val="24"/>
          <w:lang w:eastAsia="pl-PL"/>
        </w:rPr>
        <w:t>)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</w:t>
      </w:r>
      <w:r w:rsidR="00DD773C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oraz </w:t>
      </w:r>
      <w:r w:rsidR="000359ED">
        <w:rPr>
          <w:rFonts w:asciiTheme="minorHAnsi" w:eastAsia="Times New Roman" w:hAnsiTheme="minorHAnsi"/>
          <w:sz w:val="24"/>
          <w:szCs w:val="24"/>
          <w:lang w:eastAsia="ar-SA"/>
        </w:rPr>
        <w:t>u</w:t>
      </w:r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>chwał</w:t>
      </w:r>
      <w:r w:rsidR="000359ED">
        <w:rPr>
          <w:rFonts w:asciiTheme="minorHAnsi" w:hAnsiTheme="minorHAnsi" w:cs="Arial"/>
          <w:sz w:val="24"/>
          <w:szCs w:val="24"/>
          <w:lang w:eastAsia="pl-PL"/>
        </w:rPr>
        <w:t>ą</w:t>
      </w:r>
      <w:r w:rsidR="000359ED" w:rsidRPr="000359ED">
        <w:rPr>
          <w:rFonts w:asciiTheme="minorHAnsi" w:hAnsiTheme="minorHAnsi" w:cs="Arial"/>
          <w:sz w:val="24"/>
          <w:szCs w:val="24"/>
          <w:lang w:eastAsia="pl-PL"/>
        </w:rPr>
        <w:t xml:space="preserve"> Nr V/69/2024 Rady Gminy Limanowa z dnia 5 grudnia 2024 r. w sprawie przyjęcia na 2025 r. programu współpracy Gminy Limanowa z organizacjami pozarządowymi i innymi podmiotami, prowadzącymi działalność pożytku publicznego na terenie Gminy Limanowa w zakresie odpowiadającym zadaniom Gminy Limanowa</w:t>
      </w:r>
      <w:r w:rsidR="000359ED">
        <w:rPr>
          <w:rFonts w:asciiTheme="minorHAnsi" w:hAnsiTheme="minorHAnsi" w:cs="Arial"/>
          <w:sz w:val="24"/>
          <w:szCs w:val="24"/>
          <w:lang w:eastAsia="pl-PL"/>
        </w:rPr>
        <w:t>.</w:t>
      </w:r>
    </w:p>
    <w:p w14:paraId="4509CC34" w14:textId="692BC5D1" w:rsidR="009F7BE1" w:rsidRPr="00366A63" w:rsidRDefault="009F7BE1" w:rsidP="00176A12">
      <w:pPr>
        <w:autoSpaceDE w:val="0"/>
        <w:autoSpaceDN w:val="0"/>
        <w:adjustRightInd w:val="0"/>
        <w:spacing w:after="0" w:line="360" w:lineRule="auto"/>
        <w:jc w:val="both"/>
        <w:rPr>
          <w:rFonts w:asciiTheme="minorHAnsi" w:eastAsia="Times New Roman" w:hAnsiTheme="minorHAnsi"/>
          <w:sz w:val="24"/>
          <w:szCs w:val="24"/>
          <w:lang w:eastAsia="ar-SA"/>
        </w:rPr>
      </w:pP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>Cele priorytetowe, obszary i formy współpracy gminy</w:t>
      </w:r>
      <w:r w:rsidR="00DD773C"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Limanowa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 z organizacjami określił Roczny Program Współpracy, który był również narzędziem umacniania lokalnych działań oraz stwarzania warunków do powstawania inicjatyw i struktur funkcjonujących na rzecz społeczności lokalnej. </w:t>
      </w:r>
    </w:p>
    <w:p w14:paraId="23EBC527" w14:textId="77777777" w:rsidR="009F7BE1" w:rsidRPr="00366A63" w:rsidRDefault="009F7BE1" w:rsidP="00DD773C">
      <w:pPr>
        <w:suppressAutoHyphens/>
        <w:spacing w:after="0" w:line="360" w:lineRule="auto"/>
        <w:ind w:firstLine="284"/>
        <w:jc w:val="both"/>
        <w:rPr>
          <w:rFonts w:asciiTheme="minorHAnsi" w:eastAsia="Times New Roman" w:hAnsiTheme="minorHAnsi"/>
          <w:sz w:val="24"/>
          <w:szCs w:val="24"/>
          <w:lang w:eastAsia="ar-SA"/>
        </w:rPr>
      </w:pP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t xml:space="preserve">Dokument ten został opracowany z udziałem organizacji i podmiotów określonych </w:t>
      </w:r>
      <w:r w:rsidRPr="00366A63">
        <w:rPr>
          <w:rFonts w:asciiTheme="minorHAnsi" w:eastAsia="Times New Roman" w:hAnsiTheme="minorHAnsi"/>
          <w:sz w:val="24"/>
          <w:szCs w:val="24"/>
          <w:lang w:eastAsia="ar-SA"/>
        </w:rPr>
        <w:br/>
        <w:t>w art. 3 w/w ustawy o działalności pożytku publicznego i o wolontariacie, które uczestniczyły w konsultacjach społecznych nad projektem uchwały.</w:t>
      </w:r>
    </w:p>
    <w:p w14:paraId="26F72FFA" w14:textId="77777777" w:rsidR="009F7BE1" w:rsidRPr="00366A63" w:rsidRDefault="00176A12" w:rsidP="00DD773C">
      <w:pPr>
        <w:pBdr>
          <w:bottom w:val="single" w:sz="4" w:space="4" w:color="4F81BD"/>
        </w:pBdr>
        <w:spacing w:before="600" w:after="120" w:line="360" w:lineRule="auto"/>
        <w:ind w:left="936" w:right="936"/>
        <w:jc w:val="both"/>
        <w:rPr>
          <w:rFonts w:asciiTheme="minorHAnsi" w:hAnsiTheme="minorHAnsi"/>
          <w:b/>
          <w:bCs/>
          <w:iCs/>
          <w:sz w:val="24"/>
          <w:szCs w:val="24"/>
        </w:rPr>
      </w:pPr>
      <w:r>
        <w:rPr>
          <w:rFonts w:asciiTheme="minorHAnsi" w:hAnsiTheme="minorHAnsi"/>
          <w:b/>
          <w:bCs/>
          <w:iCs/>
          <w:sz w:val="24"/>
          <w:szCs w:val="24"/>
        </w:rPr>
        <w:t xml:space="preserve">                                                   </w:t>
      </w:r>
      <w:r w:rsidR="009F7BE1" w:rsidRPr="00366A63">
        <w:rPr>
          <w:rFonts w:asciiTheme="minorHAnsi" w:hAnsiTheme="minorHAnsi"/>
          <w:b/>
          <w:bCs/>
          <w:iCs/>
          <w:sz w:val="24"/>
          <w:szCs w:val="24"/>
        </w:rPr>
        <w:t>FORMY WSPÓŁPRACY</w:t>
      </w:r>
    </w:p>
    <w:p w14:paraId="73F8563F" w14:textId="77777777" w:rsidR="009F7BE1" w:rsidRPr="00366A63" w:rsidRDefault="009F7BE1" w:rsidP="00DD773C">
      <w:pPr>
        <w:jc w:val="both"/>
        <w:rPr>
          <w:rFonts w:asciiTheme="minorHAnsi" w:hAnsiTheme="minorHAnsi"/>
          <w:sz w:val="24"/>
          <w:szCs w:val="24"/>
        </w:rPr>
      </w:pPr>
    </w:p>
    <w:p w14:paraId="19119338" w14:textId="5AF20ADF" w:rsidR="009F7BE1" w:rsidRPr="00366A63" w:rsidRDefault="009F7BE1" w:rsidP="00DD773C">
      <w:pPr>
        <w:spacing w:after="0" w:line="36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W roku 20</w:t>
      </w:r>
      <w:r w:rsidR="00DD773C" w:rsidRPr="00366A63">
        <w:rPr>
          <w:rFonts w:asciiTheme="minorHAnsi" w:hAnsiTheme="minorHAnsi"/>
          <w:sz w:val="24"/>
          <w:szCs w:val="24"/>
        </w:rPr>
        <w:t>2</w:t>
      </w:r>
      <w:r w:rsidR="000359ED">
        <w:rPr>
          <w:rFonts w:asciiTheme="minorHAnsi" w:hAnsiTheme="minorHAnsi"/>
          <w:sz w:val="24"/>
          <w:szCs w:val="24"/>
        </w:rPr>
        <w:t>5</w:t>
      </w:r>
      <w:r w:rsidRPr="00366A63">
        <w:rPr>
          <w:rFonts w:asciiTheme="minorHAnsi" w:hAnsiTheme="minorHAnsi"/>
          <w:sz w:val="24"/>
          <w:szCs w:val="24"/>
        </w:rPr>
        <w:t xml:space="preserve">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 xml:space="preserve">mina </w:t>
      </w:r>
      <w:r w:rsidR="00DD773C" w:rsidRPr="00366A63">
        <w:rPr>
          <w:rFonts w:asciiTheme="minorHAnsi" w:hAnsiTheme="minorHAnsi"/>
          <w:sz w:val="24"/>
          <w:szCs w:val="24"/>
        </w:rPr>
        <w:t xml:space="preserve">Limanowa </w:t>
      </w:r>
      <w:r w:rsidRPr="00366A63">
        <w:rPr>
          <w:rFonts w:asciiTheme="minorHAnsi" w:hAnsiTheme="minorHAnsi"/>
          <w:sz w:val="24"/>
          <w:szCs w:val="24"/>
        </w:rPr>
        <w:t xml:space="preserve">realizowała zadania publiczne na rzecz swoich mieszkańców we współpracy z organizacjami pozarządowymi i innymi podmiotami prowadzącymi działalność pożytku publicznego. Współpraca ta realizowana była </w:t>
      </w:r>
      <w:r w:rsidRPr="00366A63">
        <w:rPr>
          <w:rFonts w:asciiTheme="minorHAnsi" w:hAnsiTheme="minorHAnsi"/>
          <w:sz w:val="24"/>
          <w:szCs w:val="24"/>
        </w:rPr>
        <w:br/>
        <w:t>w różnych formach finansowych i pozafinansowych (wsparcie finansowe, techniczne, szkoleniowe lub informacyjne podmiotów programu w zakresie określonym uchwałą).</w:t>
      </w:r>
    </w:p>
    <w:p w14:paraId="52498736" w14:textId="6B20AC9A" w:rsidR="009F7BE1" w:rsidRPr="00366A63" w:rsidRDefault="009F7BE1" w:rsidP="00DD773C">
      <w:pPr>
        <w:spacing w:line="360" w:lineRule="auto"/>
        <w:ind w:firstLine="426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Współpraca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 xml:space="preserve">miny </w:t>
      </w:r>
      <w:r w:rsidR="00DD773C" w:rsidRPr="00366A63">
        <w:rPr>
          <w:rFonts w:asciiTheme="minorHAnsi" w:hAnsiTheme="minorHAnsi"/>
          <w:sz w:val="24"/>
          <w:szCs w:val="24"/>
        </w:rPr>
        <w:t>Limanowa</w:t>
      </w:r>
      <w:r w:rsidRPr="00366A63">
        <w:rPr>
          <w:rFonts w:asciiTheme="minorHAnsi" w:hAnsiTheme="minorHAnsi"/>
          <w:sz w:val="24"/>
          <w:szCs w:val="24"/>
        </w:rPr>
        <w:t xml:space="preserve"> z organizacjami pozarządowymi i innymi podmiotami prowadzącymi działalność pożytku publicznego w roku 20</w:t>
      </w:r>
      <w:r w:rsidR="00DD773C" w:rsidRPr="00366A63">
        <w:rPr>
          <w:rFonts w:asciiTheme="minorHAnsi" w:hAnsiTheme="minorHAnsi"/>
          <w:sz w:val="24"/>
          <w:szCs w:val="24"/>
        </w:rPr>
        <w:t>2</w:t>
      </w:r>
      <w:r w:rsidR="000359ED">
        <w:rPr>
          <w:rFonts w:asciiTheme="minorHAnsi" w:hAnsiTheme="minorHAnsi"/>
          <w:sz w:val="24"/>
          <w:szCs w:val="24"/>
        </w:rPr>
        <w:t>5</w:t>
      </w:r>
      <w:r w:rsidRPr="00366A63">
        <w:rPr>
          <w:rFonts w:asciiTheme="minorHAnsi" w:hAnsiTheme="minorHAnsi"/>
          <w:sz w:val="24"/>
          <w:szCs w:val="24"/>
        </w:rPr>
        <w:t xml:space="preserve"> realizowana była w priorytetowych obszarach</w:t>
      </w:r>
      <w:r w:rsidR="00DD773C" w:rsidRPr="00366A63">
        <w:rPr>
          <w:rFonts w:asciiTheme="minorHAnsi" w:hAnsiTheme="minorHAnsi"/>
          <w:sz w:val="24"/>
          <w:szCs w:val="24"/>
        </w:rPr>
        <w:t xml:space="preserve">: </w:t>
      </w:r>
    </w:p>
    <w:p w14:paraId="69D50179" w14:textId="77777777" w:rsidR="009F7BE1" w:rsidRPr="00366A63" w:rsidRDefault="009F7BE1" w:rsidP="00DD773C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  <w:r w:rsidRPr="00366A63">
        <w:rPr>
          <w:rFonts w:asciiTheme="minorHAnsi" w:hAnsiTheme="minorHAnsi"/>
          <w:b/>
          <w:sz w:val="24"/>
          <w:szCs w:val="24"/>
        </w:rPr>
        <w:t>kultura, sztuka, ochrona dóbr kultury i tradycji:</w:t>
      </w:r>
    </w:p>
    <w:p w14:paraId="2BA67D83" w14:textId="77777777" w:rsidR="009F7BE1" w:rsidRPr="00366A63" w:rsidRDefault="0075454F" w:rsidP="00DD773C">
      <w:pPr>
        <w:numPr>
          <w:ilvl w:val="0"/>
          <w:numId w:val="5"/>
        </w:numPr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lastRenderedPageBreak/>
        <w:t>Organizowanie wydarzeń</w:t>
      </w:r>
      <w:r w:rsidR="009F7BE1" w:rsidRPr="00366A63">
        <w:rPr>
          <w:rFonts w:asciiTheme="minorHAnsi" w:hAnsiTheme="minorHAnsi"/>
          <w:sz w:val="24"/>
          <w:szCs w:val="24"/>
        </w:rPr>
        <w:t xml:space="preserve"> kulturalnych i rozrywkowych zgodnych z kalendarzem imprez gminnych,</w:t>
      </w:r>
    </w:p>
    <w:p w14:paraId="2D29DC6A" w14:textId="3CC07C4A" w:rsidR="009F7BE1" w:rsidRPr="00366A63" w:rsidRDefault="009F7BE1" w:rsidP="00A10A17">
      <w:pPr>
        <w:numPr>
          <w:ilvl w:val="0"/>
          <w:numId w:val="5"/>
        </w:numPr>
        <w:spacing w:after="0" w:line="360" w:lineRule="auto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Organizowanie działań kultywujących pamięć o zasłużonych dla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>miny, regionu</w:t>
      </w:r>
      <w:r w:rsidR="005B4922">
        <w:rPr>
          <w:rFonts w:asciiTheme="minorHAnsi" w:hAnsiTheme="minorHAnsi"/>
          <w:sz w:val="24"/>
          <w:szCs w:val="24"/>
        </w:rPr>
        <w:t xml:space="preserve">             </w:t>
      </w:r>
      <w:r w:rsidRPr="00366A63">
        <w:rPr>
          <w:rFonts w:asciiTheme="minorHAnsi" w:hAnsiTheme="minorHAnsi"/>
          <w:sz w:val="24"/>
          <w:szCs w:val="24"/>
        </w:rPr>
        <w:t xml:space="preserve"> i kraju wybitnych postaciach, miejscach i wydarzeniach historycznych, lub mających na celu ochronę i popularyzowanie tradycji i dziedzictwa kulturo</w:t>
      </w:r>
      <w:r w:rsidR="0072253D">
        <w:rPr>
          <w:rFonts w:asciiTheme="minorHAnsi" w:hAnsiTheme="minorHAnsi"/>
          <w:sz w:val="24"/>
          <w:szCs w:val="24"/>
        </w:rPr>
        <w:t>wego Gminy oraz jej mieszkańców,</w:t>
      </w:r>
    </w:p>
    <w:p w14:paraId="39F98F79" w14:textId="77777777" w:rsidR="0075454F" w:rsidRPr="00366A63" w:rsidRDefault="009F7BE1" w:rsidP="0075454F">
      <w:pPr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Organizacja wypoczynku letniego dla dzieci</w:t>
      </w:r>
      <w:r w:rsidR="0072253D">
        <w:rPr>
          <w:rFonts w:asciiTheme="minorHAnsi" w:hAnsiTheme="minorHAnsi"/>
          <w:sz w:val="24"/>
          <w:szCs w:val="24"/>
        </w:rPr>
        <w:t>,</w:t>
      </w:r>
    </w:p>
    <w:p w14:paraId="3601DAF1" w14:textId="77777777" w:rsidR="009F7BE1" w:rsidRPr="00366A63" w:rsidRDefault="0075454F" w:rsidP="0075454F">
      <w:pPr>
        <w:numPr>
          <w:ilvl w:val="0"/>
          <w:numId w:val="5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W</w:t>
      </w:r>
      <w:r w:rsidR="009F7BE1" w:rsidRPr="00366A63">
        <w:rPr>
          <w:rFonts w:asciiTheme="minorHAnsi" w:hAnsiTheme="minorHAnsi"/>
          <w:sz w:val="24"/>
          <w:szCs w:val="24"/>
        </w:rPr>
        <w:t>spieranie seniorów.</w:t>
      </w:r>
    </w:p>
    <w:p w14:paraId="00391C0F" w14:textId="77777777" w:rsidR="009F7BE1" w:rsidRPr="00366A63" w:rsidRDefault="009F7BE1" w:rsidP="00DD773C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  <w:r w:rsidRPr="00366A63">
        <w:rPr>
          <w:rFonts w:asciiTheme="minorHAnsi" w:hAnsiTheme="minorHAnsi"/>
          <w:b/>
          <w:sz w:val="24"/>
          <w:szCs w:val="24"/>
        </w:rPr>
        <w:t>upowszechnianie kultury fizycznej i sportu:</w:t>
      </w:r>
    </w:p>
    <w:p w14:paraId="29F60A06" w14:textId="77777777" w:rsidR="009F7BE1" w:rsidRPr="00366A63" w:rsidRDefault="009F7BE1" w:rsidP="00DD773C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b/>
          <w:sz w:val="24"/>
          <w:szCs w:val="24"/>
        </w:rPr>
        <w:t xml:space="preserve"> </w:t>
      </w:r>
      <w:r w:rsidRPr="00366A63">
        <w:rPr>
          <w:rFonts w:asciiTheme="minorHAnsi" w:hAnsiTheme="minorHAnsi"/>
          <w:sz w:val="24"/>
          <w:szCs w:val="24"/>
        </w:rPr>
        <w:t xml:space="preserve">Organizacja współzawodnictwa sportowego dla dzieci zamieszkałych na terenie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 xml:space="preserve">miny </w:t>
      </w:r>
      <w:r w:rsidR="0075454F" w:rsidRPr="00366A63">
        <w:rPr>
          <w:rFonts w:asciiTheme="minorHAnsi" w:hAnsiTheme="minorHAnsi"/>
          <w:sz w:val="24"/>
          <w:szCs w:val="24"/>
        </w:rPr>
        <w:t>Limanowa</w:t>
      </w:r>
      <w:r w:rsidR="0072253D">
        <w:rPr>
          <w:rFonts w:asciiTheme="minorHAnsi" w:hAnsiTheme="minorHAnsi"/>
          <w:sz w:val="24"/>
          <w:szCs w:val="24"/>
        </w:rPr>
        <w:t>,</w:t>
      </w:r>
    </w:p>
    <w:p w14:paraId="5EEB3FDA" w14:textId="77777777" w:rsidR="009F7BE1" w:rsidRPr="00366A63" w:rsidRDefault="009F7BE1" w:rsidP="00DD773C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Organizacja zajęć z zakresu kultury fizycznej dla dzieci zamieszkałych na terenie poszczególnych sołectw Gminy </w:t>
      </w:r>
      <w:r w:rsidR="0075454F" w:rsidRPr="00366A63">
        <w:rPr>
          <w:rFonts w:asciiTheme="minorHAnsi" w:hAnsiTheme="minorHAnsi"/>
          <w:sz w:val="24"/>
          <w:szCs w:val="24"/>
        </w:rPr>
        <w:t>Limanowa</w:t>
      </w:r>
      <w:r w:rsidR="0072253D">
        <w:rPr>
          <w:rFonts w:asciiTheme="minorHAnsi" w:hAnsiTheme="minorHAnsi"/>
          <w:sz w:val="24"/>
          <w:szCs w:val="24"/>
        </w:rPr>
        <w:t>,</w:t>
      </w:r>
    </w:p>
    <w:p w14:paraId="01FD74DA" w14:textId="5F8A8A74" w:rsidR="009F7BE1" w:rsidRPr="00366A63" w:rsidRDefault="009F7BE1" w:rsidP="00DD773C">
      <w:pPr>
        <w:numPr>
          <w:ilvl w:val="0"/>
          <w:numId w:val="6"/>
        </w:numPr>
        <w:spacing w:after="0"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Upowszechnianie kultury fizycznej poprzez udział we współzawodnictwie sportowym podmiotów </w:t>
      </w:r>
      <w:r w:rsidR="0075454F" w:rsidRPr="00366A63">
        <w:rPr>
          <w:rFonts w:asciiTheme="minorHAnsi" w:hAnsiTheme="minorHAnsi"/>
          <w:sz w:val="24"/>
          <w:szCs w:val="24"/>
        </w:rPr>
        <w:t xml:space="preserve">działających </w:t>
      </w:r>
      <w:r w:rsidRPr="00366A63">
        <w:rPr>
          <w:rFonts w:asciiTheme="minorHAnsi" w:hAnsiTheme="minorHAnsi"/>
          <w:sz w:val="24"/>
          <w:szCs w:val="24"/>
        </w:rPr>
        <w:t xml:space="preserve">na terenie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 xml:space="preserve">miny </w:t>
      </w:r>
      <w:r w:rsidR="0075454F" w:rsidRPr="00366A63">
        <w:rPr>
          <w:rFonts w:asciiTheme="minorHAnsi" w:hAnsiTheme="minorHAnsi"/>
          <w:sz w:val="24"/>
          <w:szCs w:val="24"/>
        </w:rPr>
        <w:t>Limanowa</w:t>
      </w:r>
      <w:r w:rsidRPr="00366A63">
        <w:rPr>
          <w:rFonts w:asciiTheme="minorHAnsi" w:hAnsiTheme="minorHAnsi"/>
          <w:sz w:val="24"/>
          <w:szCs w:val="24"/>
        </w:rPr>
        <w:t xml:space="preserve">, </w:t>
      </w:r>
    </w:p>
    <w:p w14:paraId="73787CD3" w14:textId="77777777" w:rsidR="0075454F" w:rsidRPr="00366A63" w:rsidRDefault="0075454F" w:rsidP="0075454F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Organizacja wypoczynku letniego dla dzieci</w:t>
      </w:r>
      <w:r w:rsidR="0072253D">
        <w:rPr>
          <w:rFonts w:asciiTheme="minorHAnsi" w:hAnsiTheme="minorHAnsi"/>
          <w:sz w:val="24"/>
          <w:szCs w:val="24"/>
        </w:rPr>
        <w:t>,</w:t>
      </w:r>
    </w:p>
    <w:p w14:paraId="70599C3E" w14:textId="77777777" w:rsidR="0075454F" w:rsidRPr="00366A63" w:rsidRDefault="0075454F" w:rsidP="0075454F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Wspieranie seniorów.</w:t>
      </w:r>
    </w:p>
    <w:p w14:paraId="38CBF587" w14:textId="60EE5D61" w:rsidR="009F7BE1" w:rsidRPr="00366A63" w:rsidRDefault="009F7BE1" w:rsidP="00DD773C">
      <w:pPr>
        <w:numPr>
          <w:ilvl w:val="0"/>
          <w:numId w:val="4"/>
        </w:numPr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  <w:r w:rsidRPr="00366A63">
        <w:rPr>
          <w:rFonts w:asciiTheme="minorHAnsi" w:hAnsiTheme="minorHAnsi"/>
          <w:b/>
          <w:sz w:val="24"/>
          <w:szCs w:val="24"/>
        </w:rPr>
        <w:t>upowszechnianie turystyki i krajoznawstwa</w:t>
      </w:r>
      <w:r w:rsidRPr="00366A63">
        <w:rPr>
          <w:rFonts w:asciiTheme="minorHAnsi" w:hAnsiTheme="minorHAnsi"/>
          <w:sz w:val="24"/>
          <w:szCs w:val="24"/>
        </w:rPr>
        <w:t>:</w:t>
      </w:r>
    </w:p>
    <w:p w14:paraId="03971164" w14:textId="77777777" w:rsidR="009F7BE1" w:rsidRPr="00366A63" w:rsidRDefault="009F7BE1" w:rsidP="00DD773C">
      <w:pPr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  <w:b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Organizacja imprez turystycznych odbywających się na terenie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 xml:space="preserve">miny </w:t>
      </w:r>
      <w:r w:rsidR="0075454F" w:rsidRPr="00366A63">
        <w:rPr>
          <w:rFonts w:asciiTheme="minorHAnsi" w:hAnsiTheme="minorHAnsi"/>
          <w:sz w:val="24"/>
          <w:szCs w:val="24"/>
        </w:rPr>
        <w:t>Lima</w:t>
      </w:r>
      <w:r w:rsidR="005B4922">
        <w:rPr>
          <w:rFonts w:asciiTheme="minorHAnsi" w:hAnsiTheme="minorHAnsi"/>
          <w:sz w:val="24"/>
          <w:szCs w:val="24"/>
        </w:rPr>
        <w:t>n</w:t>
      </w:r>
      <w:r w:rsidR="0075454F" w:rsidRPr="00366A63">
        <w:rPr>
          <w:rFonts w:asciiTheme="minorHAnsi" w:hAnsiTheme="minorHAnsi"/>
          <w:sz w:val="24"/>
          <w:szCs w:val="24"/>
        </w:rPr>
        <w:t>owa</w:t>
      </w:r>
      <w:r w:rsidR="00B87FAD">
        <w:rPr>
          <w:rFonts w:asciiTheme="minorHAnsi" w:hAnsiTheme="minorHAnsi"/>
          <w:sz w:val="24"/>
          <w:szCs w:val="24"/>
        </w:rPr>
        <w:t xml:space="preserve">            </w:t>
      </w:r>
      <w:r w:rsidRPr="00366A63">
        <w:rPr>
          <w:rFonts w:asciiTheme="minorHAnsi" w:hAnsiTheme="minorHAnsi"/>
          <w:sz w:val="24"/>
          <w:szCs w:val="24"/>
        </w:rPr>
        <w:t xml:space="preserve"> i służących upowszechnieniu walorów turystycznych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 xml:space="preserve">miny, </w:t>
      </w:r>
      <w:r w:rsidRPr="00366A63">
        <w:rPr>
          <w:rFonts w:asciiTheme="minorHAnsi" w:hAnsiTheme="minorHAnsi"/>
          <w:sz w:val="24"/>
          <w:szCs w:val="24"/>
        </w:rPr>
        <w:br/>
        <w:t xml:space="preserve">w szczególności prowadzonych przy wykorzystaniu infrastruktury turystycznej </w:t>
      </w:r>
      <w:r w:rsidR="006319E8">
        <w:rPr>
          <w:rFonts w:asciiTheme="minorHAnsi" w:hAnsiTheme="minorHAnsi"/>
          <w:sz w:val="24"/>
          <w:szCs w:val="24"/>
        </w:rPr>
        <w:t>będącej w mieniu</w:t>
      </w:r>
      <w:r w:rsidRPr="00366A63">
        <w:rPr>
          <w:rFonts w:asciiTheme="minorHAnsi" w:hAnsiTheme="minorHAnsi"/>
          <w:sz w:val="24"/>
          <w:szCs w:val="24"/>
        </w:rPr>
        <w:t xml:space="preserve"> </w:t>
      </w:r>
      <w:r w:rsidR="006319E8">
        <w:rPr>
          <w:rFonts w:asciiTheme="minorHAnsi" w:hAnsiTheme="minorHAnsi"/>
          <w:sz w:val="24"/>
          <w:szCs w:val="24"/>
        </w:rPr>
        <w:t>g</w:t>
      </w:r>
      <w:r w:rsidRPr="00366A63">
        <w:rPr>
          <w:rFonts w:asciiTheme="minorHAnsi" w:hAnsiTheme="minorHAnsi"/>
          <w:sz w:val="24"/>
          <w:szCs w:val="24"/>
        </w:rPr>
        <w:t>min</w:t>
      </w:r>
      <w:r w:rsidR="006319E8">
        <w:rPr>
          <w:rFonts w:asciiTheme="minorHAnsi" w:hAnsiTheme="minorHAnsi"/>
          <w:sz w:val="24"/>
          <w:szCs w:val="24"/>
        </w:rPr>
        <w:t>y</w:t>
      </w:r>
      <w:r w:rsidRPr="00366A63">
        <w:rPr>
          <w:rFonts w:asciiTheme="minorHAnsi" w:hAnsiTheme="minorHAnsi"/>
          <w:sz w:val="24"/>
          <w:szCs w:val="24"/>
        </w:rPr>
        <w:t xml:space="preserve"> </w:t>
      </w:r>
      <w:r w:rsidR="0075454F" w:rsidRPr="00366A63">
        <w:rPr>
          <w:rFonts w:asciiTheme="minorHAnsi" w:hAnsiTheme="minorHAnsi"/>
          <w:sz w:val="24"/>
          <w:szCs w:val="24"/>
        </w:rPr>
        <w:t>Limanowa</w:t>
      </w:r>
      <w:r w:rsidR="0072253D">
        <w:rPr>
          <w:rFonts w:asciiTheme="minorHAnsi" w:hAnsiTheme="minorHAnsi"/>
          <w:sz w:val="24"/>
          <w:szCs w:val="24"/>
        </w:rPr>
        <w:t>,</w:t>
      </w:r>
    </w:p>
    <w:p w14:paraId="5582D888" w14:textId="77777777" w:rsidR="0075454F" w:rsidRPr="00366A63" w:rsidRDefault="0075454F" w:rsidP="0075454F">
      <w:pPr>
        <w:numPr>
          <w:ilvl w:val="0"/>
          <w:numId w:val="7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Organizacja wypoczynku letniego dla dzieci</w:t>
      </w:r>
      <w:r w:rsidR="0072253D">
        <w:rPr>
          <w:rFonts w:asciiTheme="minorHAnsi" w:hAnsiTheme="minorHAnsi"/>
          <w:sz w:val="24"/>
          <w:szCs w:val="24"/>
        </w:rPr>
        <w:t>,</w:t>
      </w:r>
    </w:p>
    <w:p w14:paraId="17B9C3E2" w14:textId="77777777" w:rsidR="009F7BE1" w:rsidRDefault="0075454F" w:rsidP="0075454F">
      <w:pPr>
        <w:numPr>
          <w:ilvl w:val="0"/>
          <w:numId w:val="7"/>
        </w:num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>Wspieranie seniorów.</w:t>
      </w:r>
    </w:p>
    <w:p w14:paraId="7F7056D2" w14:textId="77777777" w:rsidR="000359ED" w:rsidRDefault="000359ED" w:rsidP="000359ED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</w:p>
    <w:p w14:paraId="3A984AAA" w14:textId="77777777" w:rsidR="000359ED" w:rsidRDefault="000359ED" w:rsidP="000359ED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</w:p>
    <w:p w14:paraId="4E372485" w14:textId="77777777" w:rsidR="000359ED" w:rsidRDefault="000359ED" w:rsidP="000359ED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</w:p>
    <w:p w14:paraId="4C9C6CD9" w14:textId="77777777" w:rsidR="009F7BE1" w:rsidRPr="00366A63" w:rsidRDefault="00176A12" w:rsidP="00DD773C">
      <w:pPr>
        <w:pBdr>
          <w:bottom w:val="single" w:sz="4" w:space="4" w:color="4F81BD"/>
        </w:pBdr>
        <w:spacing w:before="600" w:after="120"/>
        <w:ind w:left="936" w:right="936"/>
        <w:jc w:val="both"/>
        <w:rPr>
          <w:rFonts w:asciiTheme="minorHAnsi" w:hAnsiTheme="minorHAnsi"/>
          <w:b/>
          <w:bCs/>
          <w:iCs/>
          <w:color w:val="000000"/>
          <w:sz w:val="24"/>
          <w:szCs w:val="24"/>
        </w:rPr>
      </w:pPr>
      <w:r>
        <w:rPr>
          <w:rFonts w:asciiTheme="minorHAnsi" w:hAnsiTheme="minorHAnsi"/>
          <w:b/>
          <w:bCs/>
          <w:iCs/>
          <w:color w:val="000000"/>
          <w:sz w:val="24"/>
          <w:szCs w:val="24"/>
        </w:rPr>
        <w:lastRenderedPageBreak/>
        <w:t xml:space="preserve">                                    </w:t>
      </w:r>
      <w:r w:rsidR="009F7BE1" w:rsidRPr="00366A63">
        <w:rPr>
          <w:rFonts w:asciiTheme="minorHAnsi" w:hAnsiTheme="minorHAnsi"/>
          <w:b/>
          <w:bCs/>
          <w:iCs/>
          <w:color w:val="000000"/>
          <w:sz w:val="24"/>
          <w:szCs w:val="24"/>
        </w:rPr>
        <w:t>WSPÓŁPRACA POZAFINANSOWA</w:t>
      </w:r>
    </w:p>
    <w:p w14:paraId="2808A011" w14:textId="77777777" w:rsidR="009F7BE1" w:rsidRPr="00366A63" w:rsidRDefault="009F7BE1" w:rsidP="00DD773C">
      <w:pPr>
        <w:jc w:val="both"/>
        <w:rPr>
          <w:rFonts w:asciiTheme="minorHAnsi" w:hAnsiTheme="minorHAnsi"/>
          <w:color w:val="1D1B11"/>
          <w:sz w:val="24"/>
          <w:szCs w:val="24"/>
        </w:rPr>
      </w:pPr>
    </w:p>
    <w:p w14:paraId="6DF180D8" w14:textId="77777777" w:rsidR="009F7BE1" w:rsidRPr="00366A63" w:rsidRDefault="006319E8" w:rsidP="00DD773C">
      <w:pPr>
        <w:spacing w:after="0" w:line="360" w:lineRule="auto"/>
        <w:ind w:left="284" w:firstLine="396"/>
        <w:jc w:val="both"/>
        <w:rPr>
          <w:rFonts w:asciiTheme="minorHAnsi" w:hAnsiTheme="minorHAnsi"/>
          <w:color w:val="1D1B11"/>
          <w:sz w:val="24"/>
          <w:szCs w:val="24"/>
        </w:rPr>
      </w:pPr>
      <w:r>
        <w:rPr>
          <w:rFonts w:asciiTheme="minorHAnsi" w:hAnsiTheme="minorHAnsi"/>
          <w:color w:val="1D1B11"/>
          <w:sz w:val="24"/>
          <w:szCs w:val="24"/>
        </w:rPr>
        <w:t>Współpraca g</w:t>
      </w:r>
      <w:r w:rsidR="009F7BE1" w:rsidRPr="00366A63">
        <w:rPr>
          <w:rFonts w:asciiTheme="minorHAnsi" w:hAnsiTheme="minorHAnsi"/>
          <w:color w:val="1D1B11"/>
          <w:sz w:val="24"/>
          <w:szCs w:val="24"/>
        </w:rPr>
        <w:t xml:space="preserve">miny </w:t>
      </w:r>
      <w:r w:rsidR="00DB5AE2" w:rsidRPr="00366A63">
        <w:rPr>
          <w:rFonts w:asciiTheme="minorHAnsi" w:hAnsiTheme="minorHAnsi"/>
          <w:color w:val="1D1B11"/>
          <w:sz w:val="24"/>
          <w:szCs w:val="24"/>
        </w:rPr>
        <w:t>Limanowa</w:t>
      </w:r>
      <w:r w:rsidR="009F7BE1" w:rsidRPr="00366A63">
        <w:rPr>
          <w:rFonts w:asciiTheme="minorHAnsi" w:hAnsiTheme="minorHAnsi"/>
          <w:color w:val="1D1B11"/>
          <w:sz w:val="24"/>
          <w:szCs w:val="24"/>
        </w:rPr>
        <w:t xml:space="preserve"> z organizacjami pozarządowymi i innymi podmiotami prowadzącymi działalność pożytku publicznego formę niefinansową, a w szczególności</w:t>
      </w:r>
      <w:r w:rsidR="00B87FAD">
        <w:rPr>
          <w:rFonts w:asciiTheme="minorHAnsi" w:hAnsiTheme="minorHAnsi"/>
          <w:color w:val="1D1B11"/>
          <w:sz w:val="24"/>
          <w:szCs w:val="24"/>
        </w:rPr>
        <w:t xml:space="preserve">                  </w:t>
      </w:r>
      <w:r w:rsidR="009F7BE1" w:rsidRPr="00366A63">
        <w:rPr>
          <w:rFonts w:asciiTheme="minorHAnsi" w:hAnsiTheme="minorHAnsi"/>
          <w:color w:val="1D1B11"/>
          <w:sz w:val="24"/>
          <w:szCs w:val="24"/>
        </w:rPr>
        <w:t xml:space="preserve"> w postaci:</w:t>
      </w:r>
    </w:p>
    <w:p w14:paraId="64E8C20C" w14:textId="77777777" w:rsidR="00DB5AE2" w:rsidRPr="00366A63" w:rsidRDefault="009F7BE1" w:rsidP="00DD773C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1D1B11"/>
          <w:sz w:val="24"/>
          <w:szCs w:val="24"/>
        </w:rPr>
      </w:pPr>
      <w:r w:rsidRPr="00366A63">
        <w:rPr>
          <w:rFonts w:asciiTheme="minorHAnsi" w:hAnsiTheme="minorHAnsi"/>
          <w:color w:val="1D1B11"/>
          <w:sz w:val="24"/>
          <w:szCs w:val="24"/>
        </w:rPr>
        <w:t xml:space="preserve">wzajemnego informowania się o planowanych kierunkach działalności </w:t>
      </w:r>
      <w:r w:rsidRPr="00366A63">
        <w:rPr>
          <w:rFonts w:asciiTheme="minorHAnsi" w:hAnsiTheme="minorHAnsi"/>
          <w:color w:val="1D1B11"/>
          <w:sz w:val="24"/>
          <w:szCs w:val="24"/>
        </w:rPr>
        <w:br/>
        <w:t xml:space="preserve">i realizowanych </w:t>
      </w:r>
      <w:r w:rsidRPr="00366A63">
        <w:rPr>
          <w:rFonts w:asciiTheme="minorHAnsi" w:hAnsiTheme="minorHAnsi"/>
          <w:color w:val="1D1B11"/>
          <w:spacing w:val="-1"/>
          <w:sz w:val="24"/>
          <w:szCs w:val="24"/>
        </w:rPr>
        <w:t xml:space="preserve">zadaniach, w szczególności poprzez publikowanie informacji </w:t>
      </w:r>
      <w:r w:rsidRPr="00366A63">
        <w:rPr>
          <w:rFonts w:asciiTheme="minorHAnsi" w:hAnsiTheme="minorHAnsi"/>
          <w:color w:val="1D1B11"/>
          <w:spacing w:val="-1"/>
          <w:sz w:val="24"/>
          <w:szCs w:val="24"/>
        </w:rPr>
        <w:br/>
        <w:t xml:space="preserve">w serwisie informacyjnym </w:t>
      </w:r>
      <w:hyperlink r:id="rId10" w:history="1">
        <w:r w:rsidRPr="00366A63">
          <w:rPr>
            <w:rFonts w:asciiTheme="minorHAnsi" w:hAnsiTheme="minorHAnsi"/>
            <w:color w:val="1D1B11"/>
            <w:spacing w:val="-1"/>
            <w:sz w:val="24"/>
            <w:szCs w:val="24"/>
            <w:u w:val="single"/>
          </w:rPr>
          <w:t>www.</w:t>
        </w:r>
        <w:r w:rsidR="00DB5AE2" w:rsidRPr="00366A63">
          <w:rPr>
            <w:rFonts w:asciiTheme="minorHAnsi" w:hAnsiTheme="minorHAnsi"/>
            <w:color w:val="1D1B11"/>
            <w:spacing w:val="-1"/>
            <w:sz w:val="24"/>
            <w:szCs w:val="24"/>
            <w:u w:val="single"/>
          </w:rPr>
          <w:t>gminalimanowa</w:t>
        </w:r>
        <w:r w:rsidRPr="00366A63">
          <w:rPr>
            <w:rFonts w:asciiTheme="minorHAnsi" w:hAnsiTheme="minorHAnsi"/>
            <w:color w:val="1D1B11"/>
            <w:spacing w:val="-1"/>
            <w:sz w:val="24"/>
            <w:szCs w:val="24"/>
            <w:u w:val="single"/>
          </w:rPr>
          <w:t>.pl</w:t>
        </w:r>
      </w:hyperlink>
      <w:r w:rsidRPr="00366A63">
        <w:rPr>
          <w:rFonts w:asciiTheme="minorHAnsi" w:hAnsiTheme="minorHAnsi"/>
          <w:color w:val="1D1B11"/>
          <w:spacing w:val="-1"/>
          <w:sz w:val="24"/>
          <w:szCs w:val="24"/>
        </w:rPr>
        <w:t xml:space="preserve"> w specjalnej zakładce dedykowanej organizacjom pozarządowym</w:t>
      </w:r>
      <w:r w:rsidR="0072253D">
        <w:rPr>
          <w:rFonts w:asciiTheme="minorHAnsi" w:hAnsiTheme="minorHAnsi"/>
          <w:color w:val="1D1B11"/>
          <w:spacing w:val="-1"/>
          <w:sz w:val="24"/>
          <w:szCs w:val="24"/>
        </w:rPr>
        <w:t>,</w:t>
      </w:r>
    </w:p>
    <w:p w14:paraId="50692FA2" w14:textId="77777777" w:rsidR="009F7BE1" w:rsidRDefault="00DB5AE2" w:rsidP="00DD773C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1D1B11"/>
          <w:sz w:val="24"/>
          <w:szCs w:val="24"/>
        </w:rPr>
      </w:pPr>
      <w:r w:rsidRPr="00366A63">
        <w:rPr>
          <w:rFonts w:asciiTheme="minorHAnsi" w:hAnsiTheme="minorHAnsi"/>
          <w:color w:val="1D1B11"/>
          <w:spacing w:val="-1"/>
          <w:sz w:val="24"/>
          <w:szCs w:val="24"/>
        </w:rPr>
        <w:t>informowani</w:t>
      </w:r>
      <w:r w:rsidR="00CF062F">
        <w:rPr>
          <w:rFonts w:asciiTheme="minorHAnsi" w:hAnsiTheme="minorHAnsi"/>
          <w:color w:val="1D1B11"/>
          <w:spacing w:val="-1"/>
          <w:sz w:val="24"/>
          <w:szCs w:val="24"/>
        </w:rPr>
        <w:t>a</w:t>
      </w:r>
      <w:r w:rsidRPr="00366A63">
        <w:rPr>
          <w:rFonts w:asciiTheme="minorHAnsi" w:hAnsiTheme="minorHAnsi"/>
          <w:color w:val="1D1B11"/>
          <w:spacing w:val="-1"/>
          <w:sz w:val="24"/>
          <w:szCs w:val="24"/>
        </w:rPr>
        <w:t xml:space="preserve"> o </w:t>
      </w:r>
      <w:r w:rsidRPr="00366A63">
        <w:rPr>
          <w:rFonts w:asciiTheme="minorHAnsi" w:hAnsiTheme="minorHAnsi"/>
          <w:color w:val="1D1B11"/>
          <w:sz w:val="24"/>
          <w:szCs w:val="24"/>
        </w:rPr>
        <w:t>szkoleniach</w:t>
      </w:r>
      <w:r w:rsidR="009F7BE1" w:rsidRPr="00366A63">
        <w:rPr>
          <w:rFonts w:asciiTheme="minorHAnsi" w:hAnsiTheme="minorHAnsi"/>
          <w:color w:val="1D1B11"/>
          <w:sz w:val="24"/>
          <w:szCs w:val="24"/>
        </w:rPr>
        <w:t xml:space="preserve"> podnoszących jakość pracy organizacji pozarządowych</w:t>
      </w:r>
      <w:r w:rsidR="0072253D">
        <w:rPr>
          <w:rFonts w:asciiTheme="minorHAnsi" w:hAnsiTheme="minorHAnsi"/>
          <w:color w:val="1D1B11"/>
          <w:sz w:val="24"/>
          <w:szCs w:val="24"/>
        </w:rPr>
        <w:t>,</w:t>
      </w:r>
    </w:p>
    <w:p w14:paraId="6E553B8E" w14:textId="77777777" w:rsidR="0072253D" w:rsidRPr="00366A63" w:rsidRDefault="0072253D" w:rsidP="0072253D">
      <w:pPr>
        <w:spacing w:after="0" w:line="360" w:lineRule="auto"/>
        <w:ind w:left="680"/>
        <w:jc w:val="both"/>
        <w:rPr>
          <w:rFonts w:asciiTheme="minorHAnsi" w:hAnsiTheme="minorHAnsi"/>
          <w:color w:val="1D1B11"/>
          <w:sz w:val="24"/>
          <w:szCs w:val="24"/>
        </w:rPr>
      </w:pPr>
    </w:p>
    <w:p w14:paraId="56DAB164" w14:textId="77777777" w:rsidR="009F7BE1" w:rsidRPr="00366A63" w:rsidRDefault="009F7BE1" w:rsidP="00DD773C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1D1B11"/>
          <w:sz w:val="24"/>
          <w:szCs w:val="24"/>
        </w:rPr>
      </w:pPr>
      <w:r w:rsidRPr="00366A63">
        <w:rPr>
          <w:rFonts w:asciiTheme="minorHAnsi" w:hAnsiTheme="minorHAnsi"/>
          <w:color w:val="1D1B11"/>
          <w:sz w:val="24"/>
          <w:szCs w:val="24"/>
        </w:rPr>
        <w:t xml:space="preserve"> wsparcia organizacji pozarządowych w ubieganiu się o pozyskiwanie funduszy ze źródeł zewnętrznych, doradztwo i udzielanie przez koordynatora ds. współpracy </w:t>
      </w:r>
      <w:r w:rsidRPr="00366A63">
        <w:rPr>
          <w:rFonts w:asciiTheme="minorHAnsi" w:hAnsiTheme="minorHAnsi"/>
          <w:color w:val="1D1B11"/>
          <w:sz w:val="24"/>
          <w:szCs w:val="24"/>
        </w:rPr>
        <w:br/>
        <w:t xml:space="preserve">z organizacjami </w:t>
      </w:r>
      <w:r w:rsidRPr="00366A63">
        <w:rPr>
          <w:rFonts w:asciiTheme="minorHAnsi" w:hAnsiTheme="minorHAnsi"/>
          <w:color w:val="1D1B11"/>
          <w:spacing w:val="-1"/>
          <w:sz w:val="24"/>
          <w:szCs w:val="24"/>
        </w:rPr>
        <w:t xml:space="preserve">pozarządowymi pomocy merytorycznej organizacjom, w tym prowadzenie tematycznych </w:t>
      </w:r>
      <w:r w:rsidRPr="00366A63">
        <w:rPr>
          <w:rFonts w:asciiTheme="minorHAnsi" w:hAnsiTheme="minorHAnsi"/>
          <w:color w:val="1D1B11"/>
          <w:sz w:val="24"/>
          <w:szCs w:val="24"/>
        </w:rPr>
        <w:t>szkoleń oraz bezpośredniego doradztwa,</w:t>
      </w:r>
    </w:p>
    <w:p w14:paraId="1ED43E72" w14:textId="519E58C4" w:rsidR="009F7BE1" w:rsidRPr="00366A63" w:rsidRDefault="009F7BE1" w:rsidP="00DD773C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1D1B11"/>
          <w:sz w:val="24"/>
          <w:szCs w:val="24"/>
        </w:rPr>
      </w:pPr>
      <w:r w:rsidRPr="00366A63">
        <w:rPr>
          <w:rFonts w:asciiTheme="minorHAnsi" w:hAnsiTheme="minorHAnsi"/>
          <w:color w:val="1D1B11"/>
          <w:sz w:val="24"/>
          <w:szCs w:val="24"/>
        </w:rPr>
        <w:t>pomocy w pozyskiwaniu środków finansowych ze źródeł</w:t>
      </w:r>
      <w:r w:rsidR="000359ED">
        <w:rPr>
          <w:rFonts w:asciiTheme="minorHAnsi" w:hAnsiTheme="minorHAnsi"/>
          <w:color w:val="1D1B11"/>
          <w:sz w:val="24"/>
          <w:szCs w:val="24"/>
        </w:rPr>
        <w:t xml:space="preserve"> </w:t>
      </w:r>
      <w:proofErr w:type="gramStart"/>
      <w:r w:rsidRPr="00366A63">
        <w:rPr>
          <w:rFonts w:asciiTheme="minorHAnsi" w:hAnsiTheme="minorHAnsi"/>
          <w:color w:val="1D1B11"/>
          <w:sz w:val="24"/>
          <w:szCs w:val="24"/>
        </w:rPr>
        <w:t>innych,</w:t>
      </w:r>
      <w:proofErr w:type="gramEnd"/>
      <w:r w:rsidRPr="00366A63">
        <w:rPr>
          <w:rFonts w:asciiTheme="minorHAnsi" w:hAnsiTheme="minorHAnsi"/>
          <w:color w:val="1D1B11"/>
          <w:sz w:val="24"/>
          <w:szCs w:val="24"/>
        </w:rPr>
        <w:t xml:space="preserve"> niż budżet </w:t>
      </w:r>
      <w:r w:rsidR="006319E8">
        <w:rPr>
          <w:rFonts w:asciiTheme="minorHAnsi" w:hAnsiTheme="minorHAnsi"/>
          <w:color w:val="1D1B11"/>
          <w:sz w:val="24"/>
          <w:szCs w:val="24"/>
        </w:rPr>
        <w:t>g</w:t>
      </w:r>
      <w:r w:rsidRPr="00366A63">
        <w:rPr>
          <w:rFonts w:asciiTheme="minorHAnsi" w:hAnsiTheme="minorHAnsi"/>
          <w:color w:val="1D1B11"/>
          <w:sz w:val="24"/>
          <w:szCs w:val="24"/>
        </w:rPr>
        <w:t>miny, w szczególności poprzez informowanie na temat dostępnych dla NGO instrumentów pomocowych</w:t>
      </w:r>
      <w:r w:rsidR="0072253D">
        <w:rPr>
          <w:rFonts w:asciiTheme="minorHAnsi" w:hAnsiTheme="minorHAnsi"/>
          <w:color w:val="1D1B11"/>
          <w:sz w:val="24"/>
          <w:szCs w:val="24"/>
        </w:rPr>
        <w:t>,</w:t>
      </w:r>
    </w:p>
    <w:p w14:paraId="4F6C4B38" w14:textId="77777777" w:rsidR="009F7BE1" w:rsidRPr="00366A63" w:rsidRDefault="009F7BE1" w:rsidP="00DD773C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1D1B11"/>
          <w:sz w:val="24"/>
          <w:szCs w:val="24"/>
        </w:rPr>
      </w:pPr>
      <w:r w:rsidRPr="00366A63">
        <w:rPr>
          <w:rFonts w:asciiTheme="minorHAnsi" w:hAnsiTheme="minorHAnsi"/>
          <w:color w:val="1D1B11"/>
          <w:sz w:val="24"/>
          <w:szCs w:val="24"/>
        </w:rPr>
        <w:t xml:space="preserve">udzielania rekomendacji </w:t>
      </w:r>
      <w:r w:rsidR="006319E8">
        <w:rPr>
          <w:rFonts w:asciiTheme="minorHAnsi" w:hAnsiTheme="minorHAnsi"/>
          <w:color w:val="1D1B11"/>
          <w:sz w:val="24"/>
          <w:szCs w:val="24"/>
        </w:rPr>
        <w:t>organizacjom współpracującym z g</w:t>
      </w:r>
      <w:r w:rsidRPr="00366A63">
        <w:rPr>
          <w:rFonts w:asciiTheme="minorHAnsi" w:hAnsiTheme="minorHAnsi"/>
          <w:color w:val="1D1B11"/>
          <w:sz w:val="24"/>
          <w:szCs w:val="24"/>
        </w:rPr>
        <w:t>miną, które ubiegają się o dofinansowanie z innych źródeł</w:t>
      </w:r>
      <w:r w:rsidR="0072253D">
        <w:rPr>
          <w:rFonts w:asciiTheme="minorHAnsi" w:hAnsiTheme="minorHAnsi"/>
          <w:color w:val="1D1B11"/>
          <w:sz w:val="24"/>
          <w:szCs w:val="24"/>
        </w:rPr>
        <w:t>,</w:t>
      </w:r>
    </w:p>
    <w:p w14:paraId="088E78D7" w14:textId="77777777" w:rsidR="009F7BE1" w:rsidRPr="00366A63" w:rsidRDefault="00CF062F" w:rsidP="00DD773C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1D1B11"/>
          <w:sz w:val="24"/>
          <w:szCs w:val="24"/>
        </w:rPr>
      </w:pPr>
      <w:r>
        <w:rPr>
          <w:rFonts w:asciiTheme="minorHAnsi" w:hAnsiTheme="minorHAnsi"/>
          <w:color w:val="1D1B11"/>
          <w:sz w:val="24"/>
          <w:szCs w:val="24"/>
        </w:rPr>
        <w:t xml:space="preserve">umożliwiania organizowania </w:t>
      </w:r>
      <w:r w:rsidR="009F7BE1" w:rsidRPr="00366A63">
        <w:rPr>
          <w:rFonts w:asciiTheme="minorHAnsi" w:hAnsiTheme="minorHAnsi"/>
          <w:color w:val="1D1B11"/>
          <w:sz w:val="24"/>
          <w:szCs w:val="24"/>
        </w:rPr>
        <w:t>imprez na terenach</w:t>
      </w:r>
      <w:r w:rsidR="006319E8">
        <w:rPr>
          <w:rFonts w:asciiTheme="minorHAnsi" w:hAnsiTheme="minorHAnsi"/>
          <w:color w:val="1D1B11"/>
          <w:sz w:val="24"/>
          <w:szCs w:val="24"/>
        </w:rPr>
        <w:t xml:space="preserve"> lub w obiektach należących do g</w:t>
      </w:r>
      <w:r w:rsidR="009F7BE1" w:rsidRPr="00366A63">
        <w:rPr>
          <w:rFonts w:asciiTheme="minorHAnsi" w:hAnsiTheme="minorHAnsi"/>
          <w:color w:val="1D1B11"/>
          <w:sz w:val="24"/>
          <w:szCs w:val="24"/>
        </w:rPr>
        <w:t>miny</w:t>
      </w:r>
      <w:r w:rsidR="0072253D">
        <w:rPr>
          <w:rFonts w:asciiTheme="minorHAnsi" w:hAnsiTheme="minorHAnsi"/>
          <w:color w:val="1D1B11"/>
          <w:sz w:val="24"/>
          <w:szCs w:val="24"/>
        </w:rPr>
        <w:t>,</w:t>
      </w:r>
    </w:p>
    <w:p w14:paraId="5CBE8D3F" w14:textId="77777777" w:rsidR="009F7BE1" w:rsidRPr="00366A63" w:rsidRDefault="0072253D" w:rsidP="00DD773C">
      <w:pPr>
        <w:numPr>
          <w:ilvl w:val="0"/>
          <w:numId w:val="1"/>
        </w:numPr>
        <w:spacing w:after="0" w:line="360" w:lineRule="auto"/>
        <w:jc w:val="both"/>
        <w:rPr>
          <w:rFonts w:asciiTheme="minorHAnsi" w:hAnsiTheme="minorHAnsi"/>
          <w:color w:val="1D1B11"/>
          <w:sz w:val="24"/>
          <w:szCs w:val="24"/>
        </w:rPr>
      </w:pPr>
      <w:r>
        <w:rPr>
          <w:rFonts w:asciiTheme="minorHAnsi" w:hAnsiTheme="minorHAnsi"/>
          <w:color w:val="1D1B11"/>
          <w:sz w:val="24"/>
          <w:szCs w:val="24"/>
        </w:rPr>
        <w:t>udostępnia</w:t>
      </w:r>
      <w:r w:rsidR="009F7BE1" w:rsidRPr="00366A63">
        <w:rPr>
          <w:rFonts w:asciiTheme="minorHAnsi" w:hAnsiTheme="minorHAnsi"/>
          <w:color w:val="1D1B11"/>
          <w:sz w:val="24"/>
          <w:szCs w:val="24"/>
        </w:rPr>
        <w:t>nia bazy kontaktów w celu poszukiwania przez organizacje pozarządowe par</w:t>
      </w:r>
      <w:r w:rsidR="00DB5AE2" w:rsidRPr="00366A63">
        <w:rPr>
          <w:rFonts w:asciiTheme="minorHAnsi" w:hAnsiTheme="minorHAnsi"/>
          <w:color w:val="1D1B11"/>
          <w:sz w:val="24"/>
          <w:szCs w:val="24"/>
        </w:rPr>
        <w:t>tnerów do realizacji projektów.</w:t>
      </w:r>
    </w:p>
    <w:p w14:paraId="153D8C1F" w14:textId="77777777" w:rsidR="00F62979" w:rsidRPr="004662B0" w:rsidRDefault="00F62979" w:rsidP="0072253D">
      <w:pPr>
        <w:spacing w:before="600" w:after="120"/>
        <w:ind w:left="936" w:right="936"/>
        <w:jc w:val="both"/>
        <w:rPr>
          <w:rFonts w:asciiTheme="minorHAnsi" w:hAnsiTheme="minorHAnsi"/>
          <w:bCs/>
          <w:iCs/>
          <w:sz w:val="24"/>
          <w:szCs w:val="24"/>
        </w:rPr>
      </w:pPr>
      <w:r w:rsidRPr="004662B0">
        <w:rPr>
          <w:rFonts w:asciiTheme="minorHAnsi" w:hAnsiTheme="minorHAnsi"/>
          <w:bCs/>
          <w:iCs/>
          <w:sz w:val="24"/>
          <w:szCs w:val="24"/>
        </w:rPr>
        <w:t xml:space="preserve">Kolejną formą współpracy pozafinansowej jest </w:t>
      </w:r>
      <w:r w:rsidR="00DB5EA5" w:rsidRPr="004662B0">
        <w:rPr>
          <w:rFonts w:asciiTheme="minorHAnsi" w:hAnsiTheme="minorHAnsi"/>
          <w:bCs/>
          <w:iCs/>
          <w:sz w:val="24"/>
          <w:szCs w:val="24"/>
        </w:rPr>
        <w:t xml:space="preserve">bezpłatne </w:t>
      </w:r>
      <w:r w:rsidR="00C86E19" w:rsidRPr="004662B0">
        <w:rPr>
          <w:rFonts w:asciiTheme="minorHAnsi" w:hAnsiTheme="minorHAnsi"/>
          <w:bCs/>
          <w:iCs/>
          <w:sz w:val="24"/>
          <w:szCs w:val="24"/>
        </w:rPr>
        <w:t>użyczanie pomieszczeń</w:t>
      </w:r>
      <w:r w:rsidRPr="004662B0">
        <w:rPr>
          <w:rFonts w:asciiTheme="minorHAnsi" w:hAnsiTheme="minorHAnsi"/>
          <w:bCs/>
          <w:iCs/>
          <w:sz w:val="24"/>
          <w:szCs w:val="24"/>
        </w:rPr>
        <w:t>/lokali s</w:t>
      </w:r>
      <w:r w:rsidR="006319E8">
        <w:rPr>
          <w:rFonts w:asciiTheme="minorHAnsi" w:hAnsiTheme="minorHAnsi"/>
          <w:bCs/>
          <w:iCs/>
          <w:sz w:val="24"/>
          <w:szCs w:val="24"/>
        </w:rPr>
        <w:t>tanowiących własność komunalną g</w:t>
      </w:r>
      <w:r w:rsidRPr="004662B0">
        <w:rPr>
          <w:rFonts w:asciiTheme="minorHAnsi" w:hAnsiTheme="minorHAnsi"/>
          <w:bCs/>
          <w:iCs/>
          <w:sz w:val="24"/>
          <w:szCs w:val="24"/>
        </w:rPr>
        <w:t>miny Limanowa</w:t>
      </w:r>
      <w:r w:rsidR="00C86E19" w:rsidRPr="004662B0">
        <w:rPr>
          <w:rFonts w:asciiTheme="minorHAnsi" w:hAnsiTheme="minorHAnsi"/>
          <w:bCs/>
          <w:iCs/>
          <w:sz w:val="24"/>
          <w:szCs w:val="24"/>
        </w:rPr>
        <w:t>,</w:t>
      </w:r>
      <w:r w:rsidRPr="004662B0">
        <w:rPr>
          <w:rFonts w:asciiTheme="minorHAnsi" w:hAnsiTheme="minorHAnsi"/>
          <w:bCs/>
          <w:iCs/>
          <w:sz w:val="24"/>
          <w:szCs w:val="24"/>
        </w:rPr>
        <w:t xml:space="preserve"> na potrzeby realizacji </w:t>
      </w:r>
      <w:r w:rsidR="00DB5EA5" w:rsidRPr="004662B0">
        <w:rPr>
          <w:rFonts w:asciiTheme="minorHAnsi" w:hAnsiTheme="minorHAnsi"/>
          <w:bCs/>
          <w:iCs/>
          <w:sz w:val="24"/>
          <w:szCs w:val="24"/>
        </w:rPr>
        <w:t xml:space="preserve">zadań statutowych organizacji </w:t>
      </w:r>
      <w:r w:rsidR="00C86E19" w:rsidRPr="004662B0">
        <w:rPr>
          <w:rFonts w:asciiTheme="minorHAnsi" w:hAnsiTheme="minorHAnsi"/>
          <w:bCs/>
          <w:iCs/>
          <w:sz w:val="24"/>
          <w:szCs w:val="24"/>
        </w:rPr>
        <w:t>poza</w:t>
      </w:r>
      <w:r w:rsidR="00DB5EA5" w:rsidRPr="004662B0">
        <w:rPr>
          <w:rFonts w:asciiTheme="minorHAnsi" w:hAnsiTheme="minorHAnsi"/>
          <w:bCs/>
          <w:iCs/>
          <w:sz w:val="24"/>
          <w:szCs w:val="24"/>
        </w:rPr>
        <w:t xml:space="preserve">rządowych. </w:t>
      </w:r>
    </w:p>
    <w:p w14:paraId="753539C1" w14:textId="501DAE87" w:rsidR="00DB5EA5" w:rsidRPr="004662B0" w:rsidRDefault="00DB5EA5" w:rsidP="0072253D">
      <w:pPr>
        <w:spacing w:before="600" w:after="120"/>
        <w:ind w:left="936" w:right="936"/>
        <w:jc w:val="both"/>
        <w:rPr>
          <w:rFonts w:asciiTheme="minorHAnsi" w:hAnsiTheme="minorHAnsi"/>
          <w:bCs/>
          <w:iCs/>
          <w:sz w:val="24"/>
          <w:szCs w:val="24"/>
        </w:rPr>
      </w:pPr>
      <w:r w:rsidRPr="004662B0">
        <w:rPr>
          <w:rFonts w:asciiTheme="minorHAnsi" w:hAnsiTheme="minorHAnsi"/>
          <w:bCs/>
          <w:iCs/>
          <w:sz w:val="24"/>
          <w:szCs w:val="24"/>
        </w:rPr>
        <w:t xml:space="preserve">Użyczenia odbywają się w dwóch formach. Są to użyczenia okazjonalne na potrzeby realizacji konkretnego projektu i odbywają się w określonych </w:t>
      </w:r>
      <w:r w:rsidRPr="004662B0">
        <w:rPr>
          <w:rFonts w:asciiTheme="minorHAnsi" w:hAnsiTheme="minorHAnsi"/>
          <w:bCs/>
          <w:iCs/>
          <w:sz w:val="24"/>
          <w:szCs w:val="24"/>
        </w:rPr>
        <w:lastRenderedPageBreak/>
        <w:t>ramach czasowych. - takich użyczeń w roku 202</w:t>
      </w:r>
      <w:r w:rsidR="000359ED">
        <w:rPr>
          <w:rFonts w:asciiTheme="minorHAnsi" w:hAnsiTheme="minorHAnsi"/>
          <w:bCs/>
          <w:iCs/>
          <w:sz w:val="24"/>
          <w:szCs w:val="24"/>
        </w:rPr>
        <w:t>5</w:t>
      </w:r>
      <w:r w:rsidRPr="004662B0">
        <w:rPr>
          <w:rFonts w:asciiTheme="minorHAnsi" w:hAnsiTheme="minorHAnsi"/>
          <w:bCs/>
          <w:iCs/>
          <w:sz w:val="24"/>
          <w:szCs w:val="24"/>
        </w:rPr>
        <w:t xml:space="preserve"> było </w:t>
      </w:r>
      <w:r w:rsidR="000359ED">
        <w:rPr>
          <w:rFonts w:asciiTheme="minorHAnsi" w:hAnsiTheme="minorHAnsi"/>
          <w:bCs/>
          <w:iCs/>
          <w:sz w:val="24"/>
          <w:szCs w:val="24"/>
        </w:rPr>
        <w:t>5,</w:t>
      </w:r>
      <w:r w:rsidR="00CC3A25">
        <w:rPr>
          <w:rFonts w:asciiTheme="minorHAnsi" w:hAnsiTheme="minorHAnsi"/>
          <w:bCs/>
          <w:iCs/>
          <w:sz w:val="24"/>
          <w:szCs w:val="24"/>
        </w:rPr>
        <w:t xml:space="preserve"> również zdarzają się</w:t>
      </w:r>
      <w:r w:rsidRPr="004662B0">
        <w:rPr>
          <w:rFonts w:asciiTheme="minorHAnsi" w:hAnsiTheme="minorHAnsi"/>
          <w:bCs/>
          <w:iCs/>
          <w:sz w:val="24"/>
          <w:szCs w:val="24"/>
        </w:rPr>
        <w:t xml:space="preserve"> użyczenia całoroczne. </w:t>
      </w:r>
    </w:p>
    <w:p w14:paraId="15F59FAC" w14:textId="62F8C266" w:rsidR="00C86E19" w:rsidRPr="004662B0" w:rsidRDefault="00DB5EA5" w:rsidP="0072253D">
      <w:pPr>
        <w:spacing w:before="600" w:after="120"/>
        <w:ind w:left="936" w:right="936"/>
        <w:jc w:val="both"/>
        <w:rPr>
          <w:rFonts w:asciiTheme="minorHAnsi" w:hAnsiTheme="minorHAnsi"/>
          <w:bCs/>
          <w:iCs/>
          <w:sz w:val="24"/>
          <w:szCs w:val="24"/>
        </w:rPr>
      </w:pPr>
      <w:r w:rsidRPr="004662B0">
        <w:rPr>
          <w:rFonts w:asciiTheme="minorHAnsi" w:hAnsiTheme="minorHAnsi"/>
          <w:bCs/>
          <w:iCs/>
          <w:sz w:val="24"/>
          <w:szCs w:val="24"/>
        </w:rPr>
        <w:t>Podm</w:t>
      </w:r>
      <w:r w:rsidR="00C86E19" w:rsidRPr="004662B0">
        <w:rPr>
          <w:rFonts w:asciiTheme="minorHAnsi" w:hAnsiTheme="minorHAnsi"/>
          <w:bCs/>
          <w:iCs/>
          <w:sz w:val="24"/>
          <w:szCs w:val="24"/>
        </w:rPr>
        <w:t>i</w:t>
      </w:r>
      <w:r w:rsidRPr="004662B0">
        <w:rPr>
          <w:rFonts w:asciiTheme="minorHAnsi" w:hAnsiTheme="minorHAnsi"/>
          <w:bCs/>
          <w:iCs/>
          <w:sz w:val="24"/>
          <w:szCs w:val="24"/>
        </w:rPr>
        <w:t>otami korzystającymi z bezpłatnego całorocznego użyczenia w 202</w:t>
      </w:r>
      <w:r w:rsidR="000359ED">
        <w:rPr>
          <w:rFonts w:asciiTheme="minorHAnsi" w:hAnsiTheme="minorHAnsi"/>
          <w:bCs/>
          <w:iCs/>
          <w:sz w:val="24"/>
          <w:szCs w:val="24"/>
        </w:rPr>
        <w:t>5</w:t>
      </w:r>
      <w:r w:rsidR="00CC3A25">
        <w:rPr>
          <w:rFonts w:asciiTheme="minorHAnsi" w:hAnsiTheme="minorHAnsi"/>
          <w:bCs/>
          <w:iCs/>
          <w:sz w:val="24"/>
          <w:szCs w:val="24"/>
        </w:rPr>
        <w:t xml:space="preserve"> </w:t>
      </w:r>
      <w:r w:rsidRPr="004662B0">
        <w:rPr>
          <w:rFonts w:asciiTheme="minorHAnsi" w:hAnsiTheme="minorHAnsi"/>
          <w:bCs/>
          <w:iCs/>
          <w:sz w:val="24"/>
          <w:szCs w:val="24"/>
        </w:rPr>
        <w:t xml:space="preserve">roku byli: </w:t>
      </w:r>
    </w:p>
    <w:p w14:paraId="0AFB3505" w14:textId="77777777" w:rsidR="00C86E19" w:rsidRPr="00C86E19" w:rsidRDefault="00C86E19" w:rsidP="0072253D">
      <w:pPr>
        <w:spacing w:before="600" w:after="120"/>
        <w:ind w:left="936" w:right="936"/>
        <w:jc w:val="center"/>
        <w:rPr>
          <w:rFonts w:asciiTheme="minorHAnsi" w:hAnsiTheme="minorHAnsi"/>
          <w:b/>
          <w:bCs/>
          <w:iCs/>
          <w:color w:val="1F497D" w:themeColor="text2"/>
          <w:sz w:val="24"/>
          <w:szCs w:val="24"/>
        </w:rPr>
      </w:pPr>
      <w:r w:rsidRPr="00C86E19">
        <w:rPr>
          <w:rFonts w:asciiTheme="minorHAnsi" w:hAnsiTheme="minorHAnsi"/>
          <w:b/>
          <w:bCs/>
          <w:iCs/>
          <w:color w:val="1F497D" w:themeColor="text2"/>
          <w:sz w:val="24"/>
          <w:szCs w:val="24"/>
        </w:rPr>
        <w:t xml:space="preserve">W budynku Wiejskiego Domu Kultury w </w:t>
      </w:r>
      <w:proofErr w:type="gramStart"/>
      <w:r w:rsidRPr="00C86E19">
        <w:rPr>
          <w:rFonts w:asciiTheme="minorHAnsi" w:hAnsiTheme="minorHAnsi"/>
          <w:b/>
          <w:bCs/>
          <w:iCs/>
          <w:color w:val="1F497D" w:themeColor="text2"/>
          <w:sz w:val="24"/>
          <w:szCs w:val="24"/>
        </w:rPr>
        <w:t>Pisarzowej :</w:t>
      </w:r>
      <w:proofErr w:type="gramEnd"/>
    </w:p>
    <w:p w14:paraId="622DC8BF" w14:textId="77777777" w:rsidR="00DB5EA5" w:rsidRPr="004662B0" w:rsidRDefault="00DB5EA5" w:rsidP="0072253D">
      <w:pPr>
        <w:spacing w:before="240" w:after="100" w:afterAutospacing="1" w:line="240" w:lineRule="auto"/>
        <w:ind w:left="936" w:right="936"/>
        <w:jc w:val="both"/>
        <w:rPr>
          <w:rFonts w:asciiTheme="minorHAnsi" w:hAnsiTheme="minorHAnsi"/>
          <w:bCs/>
          <w:iCs/>
          <w:sz w:val="24"/>
          <w:szCs w:val="24"/>
        </w:rPr>
      </w:pPr>
      <w:r w:rsidRPr="004662B0">
        <w:rPr>
          <w:rFonts w:asciiTheme="minorHAnsi" w:hAnsiTheme="minorHAnsi"/>
          <w:bCs/>
          <w:iCs/>
          <w:sz w:val="24"/>
          <w:szCs w:val="24"/>
        </w:rPr>
        <w:t>Koło G</w:t>
      </w:r>
      <w:r w:rsidR="0072253D">
        <w:rPr>
          <w:rFonts w:asciiTheme="minorHAnsi" w:hAnsiTheme="minorHAnsi"/>
          <w:bCs/>
          <w:iCs/>
          <w:sz w:val="24"/>
          <w:szCs w:val="24"/>
        </w:rPr>
        <w:t xml:space="preserve">ospodyń Wiejskich w </w:t>
      </w:r>
      <w:proofErr w:type="gramStart"/>
      <w:r w:rsidR="0072253D">
        <w:rPr>
          <w:rFonts w:asciiTheme="minorHAnsi" w:hAnsiTheme="minorHAnsi"/>
          <w:bCs/>
          <w:iCs/>
          <w:sz w:val="24"/>
          <w:szCs w:val="24"/>
        </w:rPr>
        <w:t>Pisarzowej ,</w:t>
      </w:r>
      <w:proofErr w:type="gramEnd"/>
    </w:p>
    <w:p w14:paraId="117B2F9D" w14:textId="7C46B278" w:rsidR="00C4592B" w:rsidRPr="004662B0" w:rsidRDefault="00C4592B" w:rsidP="0072253D">
      <w:pPr>
        <w:spacing w:before="240" w:after="100" w:afterAutospacing="1" w:line="240" w:lineRule="auto"/>
        <w:ind w:left="936" w:right="936"/>
        <w:jc w:val="both"/>
        <w:rPr>
          <w:rFonts w:asciiTheme="minorHAnsi" w:hAnsiTheme="minorHAnsi"/>
          <w:bCs/>
          <w:iCs/>
          <w:sz w:val="24"/>
          <w:szCs w:val="24"/>
        </w:rPr>
      </w:pPr>
      <w:r w:rsidRPr="004662B0">
        <w:rPr>
          <w:rFonts w:asciiTheme="minorHAnsi" w:hAnsiTheme="minorHAnsi"/>
          <w:bCs/>
          <w:iCs/>
          <w:sz w:val="24"/>
          <w:szCs w:val="24"/>
        </w:rPr>
        <w:t>Stowarzyszenie " Pełna Skrzynia " w Pisarzowej (Ognisko Muzyczne, Orkiestra Dęta Enharmonia)</w:t>
      </w:r>
      <w:r w:rsidR="0072253D">
        <w:rPr>
          <w:rFonts w:asciiTheme="minorHAnsi" w:hAnsiTheme="minorHAnsi"/>
          <w:bCs/>
          <w:iCs/>
          <w:sz w:val="24"/>
          <w:szCs w:val="24"/>
        </w:rPr>
        <w:t>,</w:t>
      </w:r>
      <w:r w:rsidRPr="004662B0">
        <w:rPr>
          <w:rFonts w:asciiTheme="minorHAnsi" w:hAnsiTheme="minorHAnsi"/>
          <w:bCs/>
          <w:iCs/>
          <w:sz w:val="24"/>
          <w:szCs w:val="24"/>
        </w:rPr>
        <w:t xml:space="preserve"> </w:t>
      </w:r>
    </w:p>
    <w:p w14:paraId="3DDE66E9" w14:textId="77777777" w:rsidR="0072253D" w:rsidRDefault="00C4592B" w:rsidP="0072253D">
      <w:pPr>
        <w:spacing w:before="240" w:after="100" w:afterAutospacing="1" w:line="240" w:lineRule="auto"/>
        <w:ind w:left="936" w:right="936"/>
        <w:jc w:val="both"/>
        <w:rPr>
          <w:rFonts w:asciiTheme="minorHAnsi" w:hAnsiTheme="minorHAnsi"/>
          <w:bCs/>
          <w:iCs/>
          <w:sz w:val="24"/>
          <w:szCs w:val="24"/>
        </w:rPr>
      </w:pPr>
      <w:r w:rsidRPr="004662B0">
        <w:rPr>
          <w:rFonts w:asciiTheme="minorHAnsi" w:hAnsiTheme="minorHAnsi"/>
          <w:bCs/>
          <w:iCs/>
          <w:sz w:val="24"/>
          <w:szCs w:val="24"/>
        </w:rPr>
        <w:t xml:space="preserve">Zespół Regionalny Kijom </w:t>
      </w:r>
      <w:proofErr w:type="spellStart"/>
      <w:r w:rsidRPr="004662B0">
        <w:rPr>
          <w:rFonts w:asciiTheme="minorHAnsi" w:hAnsiTheme="minorHAnsi"/>
          <w:bCs/>
          <w:iCs/>
          <w:sz w:val="24"/>
          <w:szCs w:val="24"/>
        </w:rPr>
        <w:t>Worci</w:t>
      </w:r>
      <w:proofErr w:type="spellEnd"/>
      <w:r w:rsidRPr="004662B0">
        <w:rPr>
          <w:rFonts w:asciiTheme="minorHAnsi" w:hAnsiTheme="minorHAnsi"/>
          <w:bCs/>
          <w:iCs/>
          <w:sz w:val="24"/>
          <w:szCs w:val="24"/>
        </w:rPr>
        <w:t xml:space="preserve"> z Pisarzowej</w:t>
      </w:r>
      <w:r w:rsidR="0072253D">
        <w:rPr>
          <w:rFonts w:asciiTheme="minorHAnsi" w:hAnsiTheme="minorHAnsi"/>
          <w:bCs/>
          <w:iCs/>
          <w:sz w:val="24"/>
          <w:szCs w:val="24"/>
        </w:rPr>
        <w:t>,</w:t>
      </w:r>
    </w:p>
    <w:p w14:paraId="181EE06C" w14:textId="77777777" w:rsidR="00C4592B" w:rsidRPr="004662B0" w:rsidRDefault="00C4592B" w:rsidP="00C86E19">
      <w:pPr>
        <w:pBdr>
          <w:bottom w:val="single" w:sz="4" w:space="4" w:color="4F81BD"/>
        </w:pBdr>
        <w:spacing w:before="240" w:after="100" w:afterAutospacing="1" w:line="240" w:lineRule="auto"/>
        <w:ind w:left="936" w:right="936"/>
        <w:jc w:val="both"/>
        <w:rPr>
          <w:rFonts w:asciiTheme="minorHAnsi" w:hAnsiTheme="minorHAnsi"/>
          <w:bCs/>
          <w:iCs/>
          <w:sz w:val="24"/>
          <w:szCs w:val="24"/>
        </w:rPr>
      </w:pPr>
      <w:r w:rsidRPr="004662B0">
        <w:rPr>
          <w:rFonts w:asciiTheme="minorHAnsi" w:hAnsiTheme="minorHAnsi"/>
          <w:bCs/>
          <w:iCs/>
          <w:sz w:val="24"/>
          <w:szCs w:val="24"/>
        </w:rPr>
        <w:t>Warsztaty Artystyczne Czerwone Korale</w:t>
      </w:r>
      <w:r w:rsidR="0072253D">
        <w:rPr>
          <w:rFonts w:asciiTheme="minorHAnsi" w:hAnsiTheme="minorHAnsi"/>
          <w:bCs/>
          <w:iCs/>
          <w:sz w:val="24"/>
          <w:szCs w:val="24"/>
        </w:rPr>
        <w:t>.</w:t>
      </w:r>
    </w:p>
    <w:p w14:paraId="739458A9" w14:textId="77777777" w:rsidR="00C86E19" w:rsidRDefault="00C86E19" w:rsidP="00C86E19">
      <w:pPr>
        <w:pBdr>
          <w:bottom w:val="single" w:sz="4" w:space="4" w:color="4F81BD"/>
        </w:pBdr>
        <w:spacing w:before="240" w:after="100" w:afterAutospacing="1" w:line="240" w:lineRule="auto"/>
        <w:ind w:left="936" w:right="936"/>
        <w:jc w:val="both"/>
        <w:rPr>
          <w:rFonts w:asciiTheme="minorHAnsi" w:hAnsiTheme="minorHAnsi"/>
          <w:b/>
          <w:bCs/>
          <w:iCs/>
          <w:color w:val="1F497D" w:themeColor="text2"/>
          <w:sz w:val="24"/>
          <w:szCs w:val="24"/>
        </w:rPr>
      </w:pPr>
      <w:r>
        <w:rPr>
          <w:rFonts w:asciiTheme="minorHAnsi" w:hAnsiTheme="minorHAnsi"/>
          <w:b/>
          <w:bCs/>
          <w:iCs/>
          <w:sz w:val="24"/>
          <w:szCs w:val="24"/>
        </w:rPr>
        <w:t xml:space="preserve">     </w:t>
      </w:r>
      <w:r>
        <w:rPr>
          <w:rFonts w:asciiTheme="minorHAnsi" w:hAnsiTheme="minorHAnsi"/>
          <w:b/>
          <w:bCs/>
          <w:iCs/>
          <w:sz w:val="24"/>
          <w:szCs w:val="24"/>
        </w:rPr>
        <w:tab/>
      </w:r>
      <w:r w:rsidRPr="00C86E19">
        <w:rPr>
          <w:rFonts w:asciiTheme="minorHAnsi" w:hAnsiTheme="minorHAnsi"/>
          <w:b/>
          <w:bCs/>
          <w:iCs/>
          <w:color w:val="1F497D" w:themeColor="text2"/>
          <w:sz w:val="24"/>
          <w:szCs w:val="24"/>
        </w:rPr>
        <w:t xml:space="preserve">W budynku Wiejskiego Domu Kultury w Starej </w:t>
      </w:r>
      <w:proofErr w:type="gramStart"/>
      <w:r w:rsidRPr="00C86E19">
        <w:rPr>
          <w:rFonts w:asciiTheme="minorHAnsi" w:hAnsiTheme="minorHAnsi"/>
          <w:b/>
          <w:bCs/>
          <w:iCs/>
          <w:color w:val="1F497D" w:themeColor="text2"/>
          <w:sz w:val="24"/>
          <w:szCs w:val="24"/>
        </w:rPr>
        <w:t>Wsi :</w:t>
      </w:r>
      <w:proofErr w:type="gramEnd"/>
    </w:p>
    <w:p w14:paraId="1D1A4BE6" w14:textId="77777777" w:rsidR="00C86E19" w:rsidRPr="004662B0" w:rsidRDefault="00C86E19" w:rsidP="00C86E19">
      <w:pPr>
        <w:pBdr>
          <w:bottom w:val="single" w:sz="4" w:space="4" w:color="4F81BD"/>
        </w:pBdr>
        <w:spacing w:before="240" w:after="100" w:afterAutospacing="1" w:line="240" w:lineRule="auto"/>
        <w:ind w:left="936" w:right="936"/>
        <w:jc w:val="both"/>
        <w:rPr>
          <w:rFonts w:asciiTheme="minorHAnsi" w:hAnsiTheme="minorHAnsi"/>
          <w:bCs/>
          <w:iCs/>
          <w:sz w:val="24"/>
          <w:szCs w:val="24"/>
        </w:rPr>
      </w:pPr>
      <w:r w:rsidRPr="004662B0">
        <w:rPr>
          <w:rFonts w:asciiTheme="minorHAnsi" w:hAnsiTheme="minorHAnsi"/>
          <w:bCs/>
          <w:iCs/>
          <w:color w:val="1F497D" w:themeColor="text2"/>
          <w:sz w:val="24"/>
          <w:szCs w:val="24"/>
        </w:rPr>
        <w:t xml:space="preserve"> </w:t>
      </w:r>
      <w:r w:rsidRPr="004662B0">
        <w:rPr>
          <w:rFonts w:asciiTheme="minorHAnsi" w:hAnsiTheme="minorHAnsi"/>
          <w:bCs/>
          <w:iCs/>
          <w:sz w:val="24"/>
          <w:szCs w:val="24"/>
        </w:rPr>
        <w:t xml:space="preserve">Stowarzyszenie Koło Gospodyń Wiejskich </w:t>
      </w:r>
      <w:proofErr w:type="gramStart"/>
      <w:r w:rsidRPr="004662B0">
        <w:rPr>
          <w:rFonts w:asciiTheme="minorHAnsi" w:hAnsiTheme="minorHAnsi"/>
          <w:bCs/>
          <w:iCs/>
          <w:sz w:val="24"/>
          <w:szCs w:val="24"/>
        </w:rPr>
        <w:t>w  Starej</w:t>
      </w:r>
      <w:proofErr w:type="gramEnd"/>
      <w:r w:rsidRPr="004662B0">
        <w:rPr>
          <w:rFonts w:asciiTheme="minorHAnsi" w:hAnsiTheme="minorHAnsi"/>
          <w:bCs/>
          <w:iCs/>
          <w:sz w:val="24"/>
          <w:szCs w:val="24"/>
        </w:rPr>
        <w:t xml:space="preserve">  Wsi</w:t>
      </w:r>
      <w:r w:rsidR="0046395A">
        <w:rPr>
          <w:rFonts w:asciiTheme="minorHAnsi" w:hAnsiTheme="minorHAnsi"/>
          <w:bCs/>
          <w:iCs/>
          <w:sz w:val="24"/>
          <w:szCs w:val="24"/>
        </w:rPr>
        <w:t xml:space="preserve"> 1</w:t>
      </w:r>
      <w:r w:rsidR="0072253D">
        <w:rPr>
          <w:rFonts w:asciiTheme="minorHAnsi" w:hAnsiTheme="minorHAnsi"/>
          <w:bCs/>
          <w:iCs/>
          <w:sz w:val="24"/>
          <w:szCs w:val="24"/>
        </w:rPr>
        <w:t>.</w:t>
      </w:r>
    </w:p>
    <w:p w14:paraId="14DE7DD1" w14:textId="77777777" w:rsidR="009F7BE1" w:rsidRPr="00366A63" w:rsidRDefault="0046395A" w:rsidP="00DD773C">
      <w:pPr>
        <w:pBdr>
          <w:bottom w:val="single" w:sz="4" w:space="4" w:color="4F81BD"/>
        </w:pBdr>
        <w:spacing w:before="600" w:after="120"/>
        <w:ind w:left="936" w:right="936"/>
        <w:jc w:val="both"/>
        <w:rPr>
          <w:rFonts w:asciiTheme="minorHAnsi" w:hAnsiTheme="minorHAnsi"/>
          <w:b/>
          <w:bCs/>
          <w:iCs/>
          <w:sz w:val="24"/>
          <w:szCs w:val="24"/>
        </w:rPr>
      </w:pPr>
      <w:r>
        <w:rPr>
          <w:rFonts w:asciiTheme="minorHAnsi" w:hAnsiTheme="minorHAnsi"/>
          <w:b/>
          <w:bCs/>
          <w:iCs/>
          <w:sz w:val="24"/>
          <w:szCs w:val="24"/>
        </w:rPr>
        <w:t xml:space="preserve">                                               </w:t>
      </w:r>
      <w:r w:rsidR="009F7BE1" w:rsidRPr="00366A63">
        <w:rPr>
          <w:rFonts w:asciiTheme="minorHAnsi" w:hAnsiTheme="minorHAnsi"/>
          <w:b/>
          <w:bCs/>
          <w:iCs/>
          <w:sz w:val="24"/>
          <w:szCs w:val="24"/>
        </w:rPr>
        <w:t>WSPÓŁPRACA FINANSOWA</w:t>
      </w:r>
    </w:p>
    <w:p w14:paraId="368D6470" w14:textId="77777777" w:rsidR="009F7BE1" w:rsidRPr="00366A63" w:rsidRDefault="009F7BE1" w:rsidP="00DD773C">
      <w:pPr>
        <w:jc w:val="both"/>
        <w:rPr>
          <w:rFonts w:asciiTheme="minorHAnsi" w:hAnsiTheme="minorHAnsi"/>
          <w:sz w:val="24"/>
          <w:szCs w:val="24"/>
        </w:rPr>
      </w:pPr>
    </w:p>
    <w:p w14:paraId="6952E84A" w14:textId="77777777" w:rsidR="009F7BE1" w:rsidRPr="00366A63" w:rsidRDefault="009F7BE1" w:rsidP="00DD773C">
      <w:pPr>
        <w:spacing w:after="0" w:line="360" w:lineRule="auto"/>
        <w:ind w:firstLine="708"/>
        <w:jc w:val="both"/>
        <w:rPr>
          <w:rFonts w:asciiTheme="minorHAnsi" w:eastAsia="Times New Roman" w:hAnsiTheme="minorHAnsi" w:cs="Arial"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>Wspó</w:t>
      </w:r>
      <w:r w:rsidR="006319E8">
        <w:rPr>
          <w:rFonts w:asciiTheme="minorHAnsi" w:eastAsia="Times New Roman" w:hAnsiTheme="minorHAnsi" w:cs="Arial"/>
          <w:sz w:val="24"/>
          <w:szCs w:val="24"/>
          <w:lang w:eastAsia="pl-PL"/>
        </w:rPr>
        <w:t>łpraca o charakterze finansowym g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miny </w:t>
      </w:r>
      <w:r w:rsidR="00DB5AE2"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>Limanowa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 z organizacjami pozarządowymi oraz innymi podmiotami prowadzącymi działalność pożytku publicznego polegała na zlecaniu realizacji zadań publicznych w form</w:t>
      </w:r>
      <w:r w:rsidR="0072253D">
        <w:rPr>
          <w:rFonts w:asciiTheme="minorHAnsi" w:eastAsia="Times New Roman" w:hAnsiTheme="minorHAnsi" w:cs="Arial"/>
          <w:sz w:val="24"/>
          <w:szCs w:val="24"/>
          <w:lang w:eastAsia="pl-PL"/>
        </w:rPr>
        <w:t>ie ich wspierania wraz z udziela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>niem dotacji.</w:t>
      </w:r>
    </w:p>
    <w:p w14:paraId="2CA6434A" w14:textId="66489673" w:rsidR="00DB5AE2" w:rsidRPr="00366A63" w:rsidRDefault="009F7BE1" w:rsidP="00DD773C">
      <w:pPr>
        <w:spacing w:after="0" w:line="360" w:lineRule="auto"/>
        <w:ind w:firstLine="708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>Zlecanie zadań</w:t>
      </w:r>
      <w:r w:rsidR="00DB5AE2"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 odbywało się w drodze otwartego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 konkurs</w:t>
      </w:r>
      <w:r w:rsidR="00DB5AE2"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>u</w:t>
      </w:r>
      <w:r w:rsidR="0072253D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 ofert z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głaszanych 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br/>
      </w:r>
      <w:r w:rsidR="0072253D">
        <w:rPr>
          <w:rFonts w:asciiTheme="minorHAnsi" w:hAnsiTheme="minorHAnsi"/>
          <w:sz w:val="24"/>
          <w:szCs w:val="24"/>
        </w:rPr>
        <w:t>n</w:t>
      </w:r>
      <w:r w:rsidR="00DB5AE2" w:rsidRPr="00366A63">
        <w:rPr>
          <w:rFonts w:asciiTheme="minorHAnsi" w:hAnsiTheme="minorHAnsi"/>
          <w:sz w:val="24"/>
          <w:szCs w:val="24"/>
        </w:rPr>
        <w:t xml:space="preserve">a podstawie art. 30 ust. 1 ustawy z dnia 8 marca 1990 r. o samorządzie gminnym </w:t>
      </w:r>
      <w:r w:rsidR="00DB5AE2" w:rsidRPr="00366A63">
        <w:rPr>
          <w:rFonts w:asciiTheme="minorHAnsi" w:hAnsiTheme="minorHAnsi"/>
          <w:sz w:val="24"/>
          <w:szCs w:val="24"/>
        </w:rPr>
        <w:br/>
      </w:r>
      <w:r w:rsidR="00B8677D">
        <w:rPr>
          <w:rFonts w:asciiTheme="minorHAnsi" w:eastAsia="Times New Roman" w:hAnsiTheme="minorHAnsi"/>
          <w:sz w:val="24"/>
          <w:szCs w:val="24"/>
          <w:lang w:eastAsia="pl-PL"/>
        </w:rPr>
        <w:t>(</w:t>
      </w:r>
      <w:r w:rsidR="00B8677D" w:rsidRPr="00366A63">
        <w:rPr>
          <w:rFonts w:asciiTheme="minorHAnsi" w:eastAsia="Times New Roman" w:hAnsiTheme="minorHAnsi"/>
          <w:sz w:val="24"/>
          <w:szCs w:val="24"/>
          <w:lang w:eastAsia="pl-PL"/>
        </w:rPr>
        <w:t>Dz.U. z 20</w:t>
      </w:r>
      <w:r w:rsidR="00B8677D">
        <w:rPr>
          <w:rFonts w:asciiTheme="minorHAnsi" w:eastAsia="Times New Roman" w:hAnsiTheme="minorHAnsi"/>
          <w:sz w:val="24"/>
          <w:szCs w:val="24"/>
          <w:lang w:eastAsia="pl-PL"/>
        </w:rPr>
        <w:t>24</w:t>
      </w:r>
      <w:r w:rsidR="00B8677D"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r. poz. </w:t>
      </w:r>
      <w:r w:rsidR="00B8677D">
        <w:rPr>
          <w:rFonts w:asciiTheme="minorHAnsi" w:eastAsia="Times New Roman" w:hAnsiTheme="minorHAnsi"/>
          <w:sz w:val="24"/>
          <w:szCs w:val="24"/>
          <w:lang w:eastAsia="pl-PL"/>
        </w:rPr>
        <w:t>1491 ze zm.</w:t>
      </w:r>
      <w:r w:rsidR="00B8677D" w:rsidRPr="00366A63">
        <w:rPr>
          <w:rFonts w:asciiTheme="minorHAnsi" w:eastAsia="Times New Roman" w:hAnsiTheme="minorHAnsi"/>
          <w:sz w:val="24"/>
          <w:szCs w:val="24"/>
          <w:lang w:eastAsia="pl-PL"/>
        </w:rPr>
        <w:t xml:space="preserve">) </w:t>
      </w:r>
      <w:r w:rsidR="00DB5AE2" w:rsidRPr="00366A63">
        <w:rPr>
          <w:rFonts w:asciiTheme="minorHAnsi" w:hAnsiTheme="minorHAnsi"/>
          <w:sz w:val="24"/>
          <w:szCs w:val="24"/>
        </w:rPr>
        <w:t xml:space="preserve">i § 8 uchwały Nr IV/25/2011 Rady Gminy Limanowa </w:t>
      </w:r>
      <w:r w:rsidR="00DB5AE2" w:rsidRPr="00366A63">
        <w:rPr>
          <w:rFonts w:asciiTheme="minorHAnsi" w:hAnsiTheme="minorHAnsi"/>
          <w:sz w:val="24"/>
          <w:szCs w:val="24"/>
        </w:rPr>
        <w:br/>
        <w:t>z dnia 28 stycznia 2011 r. w sprawie określenia warunków i trybu finansowania zadania własnego Gminy Limanowa, polegającego na tworzeniu warunków sprzyjających rozwojowi sportu (Dz. Urz. Woj. Małopolskiego Nr 122, poz. 958).</w:t>
      </w:r>
    </w:p>
    <w:p w14:paraId="017030A6" w14:textId="77777777" w:rsidR="009F7BE1" w:rsidRDefault="00DB5AE2" w:rsidP="00DD773C">
      <w:pPr>
        <w:spacing w:after="0" w:line="360" w:lineRule="auto"/>
        <w:ind w:firstLine="708"/>
        <w:jc w:val="both"/>
        <w:rPr>
          <w:rFonts w:asciiTheme="minorHAnsi" w:eastAsia="Times New Roman" w:hAnsiTheme="minorHAnsi" w:cs="Tahoma"/>
          <w:sz w:val="24"/>
          <w:szCs w:val="24"/>
          <w:lang w:eastAsia="pl-PL"/>
        </w:rPr>
      </w:pPr>
      <w:r w:rsidRPr="00366A63">
        <w:rPr>
          <w:rFonts w:asciiTheme="minorHAnsi" w:hAnsiTheme="minorHAnsi"/>
          <w:sz w:val="24"/>
          <w:szCs w:val="24"/>
        </w:rPr>
        <w:lastRenderedPageBreak/>
        <w:t xml:space="preserve"> Podmioty miały również możliwość zgłaszania zadań</w:t>
      </w:r>
      <w:r w:rsidR="009F7BE1" w:rsidRPr="00366A63">
        <w:rPr>
          <w:rFonts w:asciiTheme="minorHAnsi" w:hAnsiTheme="minorHAnsi"/>
          <w:sz w:val="24"/>
          <w:szCs w:val="24"/>
        </w:rPr>
        <w:t xml:space="preserve"> </w:t>
      </w:r>
      <w:proofErr w:type="gramStart"/>
      <w:r w:rsidR="009F7BE1" w:rsidRPr="00366A63">
        <w:rPr>
          <w:rFonts w:asciiTheme="minorHAnsi" w:hAnsiTheme="minorHAnsi"/>
          <w:sz w:val="24"/>
          <w:szCs w:val="24"/>
        </w:rPr>
        <w:t>zlecan</w:t>
      </w:r>
      <w:r w:rsidRPr="00366A63">
        <w:rPr>
          <w:rFonts w:asciiTheme="minorHAnsi" w:hAnsiTheme="minorHAnsi"/>
          <w:sz w:val="24"/>
          <w:szCs w:val="24"/>
        </w:rPr>
        <w:t xml:space="preserve">ych </w:t>
      </w:r>
      <w:r w:rsidR="009F7BE1" w:rsidRPr="00366A63">
        <w:rPr>
          <w:rFonts w:asciiTheme="minorHAnsi" w:hAnsiTheme="minorHAnsi"/>
          <w:sz w:val="24"/>
          <w:szCs w:val="24"/>
        </w:rPr>
        <w:t xml:space="preserve"> zgodnie</w:t>
      </w:r>
      <w:proofErr w:type="gramEnd"/>
      <w:r w:rsidR="009F7BE1" w:rsidRPr="00366A63">
        <w:rPr>
          <w:rFonts w:asciiTheme="minorHAnsi" w:hAnsiTheme="minorHAnsi"/>
          <w:sz w:val="24"/>
          <w:szCs w:val="24"/>
        </w:rPr>
        <w:t xml:space="preserve"> z art. 19a w/w ustawy z pominięciem otwartego konkursu </w:t>
      </w:r>
      <w:proofErr w:type="gramStart"/>
      <w:r w:rsidR="009F7BE1" w:rsidRPr="00366A63">
        <w:rPr>
          <w:rFonts w:asciiTheme="minorHAnsi" w:hAnsiTheme="minorHAnsi"/>
          <w:sz w:val="24"/>
          <w:szCs w:val="24"/>
        </w:rPr>
        <w:t>ofert</w:t>
      </w:r>
      <w:r w:rsidR="009F7BE1" w:rsidRPr="00366A63">
        <w:rPr>
          <w:rFonts w:asciiTheme="minorHAnsi" w:hAnsiTheme="minorHAnsi"/>
          <w:b/>
          <w:sz w:val="24"/>
          <w:szCs w:val="24"/>
        </w:rPr>
        <w:t xml:space="preserve"> </w:t>
      </w:r>
      <w:r w:rsidR="009F7BE1" w:rsidRPr="00366A63">
        <w:rPr>
          <w:rFonts w:asciiTheme="minorHAnsi" w:eastAsia="Times New Roman" w:hAnsiTheme="minorHAnsi" w:cs="Tahoma"/>
          <w:sz w:val="24"/>
          <w:szCs w:val="24"/>
          <w:lang w:eastAsia="pl-PL"/>
        </w:rPr>
        <w:t xml:space="preserve"> tak</w:t>
      </w:r>
      <w:proofErr w:type="gramEnd"/>
      <w:r w:rsidR="009F7BE1" w:rsidRPr="00366A63">
        <w:rPr>
          <w:rFonts w:asciiTheme="minorHAnsi" w:eastAsia="Times New Roman" w:hAnsiTheme="minorHAnsi" w:cs="Tahoma"/>
          <w:sz w:val="24"/>
          <w:szCs w:val="24"/>
          <w:lang w:eastAsia="pl-PL"/>
        </w:rPr>
        <w:t xml:space="preserve"> zwany tryb uproszczony lub tryb małych zleceń.</w:t>
      </w:r>
    </w:p>
    <w:p w14:paraId="4F400BCE" w14:textId="2D72642F" w:rsidR="00205521" w:rsidRPr="00366A63" w:rsidRDefault="00560F82" w:rsidP="00B324F3">
      <w:pPr>
        <w:spacing w:line="360" w:lineRule="auto"/>
        <w:ind w:firstLine="708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eastAsia="Times New Roman" w:hAnsiTheme="minorHAnsi" w:cs="Tahoma"/>
          <w:sz w:val="24"/>
          <w:szCs w:val="24"/>
          <w:lang w:eastAsia="pl-PL"/>
        </w:rPr>
        <w:t xml:space="preserve">Konkurs na realizacje </w:t>
      </w:r>
      <w:r w:rsidR="0072253D">
        <w:rPr>
          <w:rFonts w:asciiTheme="minorHAnsi" w:eastAsia="Times New Roman" w:hAnsiTheme="minorHAnsi" w:cs="Tahoma"/>
          <w:sz w:val="24"/>
          <w:szCs w:val="24"/>
          <w:lang w:eastAsia="pl-PL"/>
        </w:rPr>
        <w:t xml:space="preserve">zadania własnego </w:t>
      </w:r>
      <w:r>
        <w:rPr>
          <w:rFonts w:asciiTheme="minorHAnsi" w:eastAsia="Times New Roman" w:hAnsiTheme="minorHAnsi" w:cs="Tahoma"/>
          <w:sz w:val="24"/>
          <w:szCs w:val="24"/>
          <w:lang w:eastAsia="pl-PL"/>
        </w:rPr>
        <w:t>gminy został ogłoszony</w:t>
      </w:r>
      <w:r w:rsidR="00B324F3">
        <w:rPr>
          <w:rFonts w:asciiTheme="minorHAnsi" w:eastAsia="Times New Roman" w:hAnsiTheme="minorHAnsi" w:cs="Tahoma"/>
          <w:sz w:val="24"/>
          <w:szCs w:val="24"/>
          <w:lang w:eastAsia="pl-PL"/>
        </w:rPr>
        <w:t xml:space="preserve"> Zarządzeniem n</w:t>
      </w:r>
      <w:r w:rsidR="00B324F3" w:rsidRPr="00B324F3">
        <w:rPr>
          <w:rFonts w:asciiTheme="minorHAnsi" w:eastAsia="Times New Roman" w:hAnsiTheme="minorHAnsi" w:cs="Tahoma"/>
          <w:sz w:val="24"/>
          <w:szCs w:val="24"/>
          <w:lang w:eastAsia="pl-PL"/>
        </w:rPr>
        <w:t>r 15/2025</w:t>
      </w:r>
      <w:r w:rsidR="00B324F3">
        <w:rPr>
          <w:rFonts w:asciiTheme="minorHAnsi" w:eastAsia="Times New Roman" w:hAnsiTheme="minorHAnsi" w:cs="Tahoma"/>
          <w:sz w:val="24"/>
          <w:szCs w:val="24"/>
          <w:lang w:eastAsia="pl-PL"/>
        </w:rPr>
        <w:t xml:space="preserve"> </w:t>
      </w:r>
      <w:r w:rsidR="00B324F3" w:rsidRPr="00B324F3">
        <w:rPr>
          <w:rFonts w:asciiTheme="minorHAnsi" w:eastAsia="Times New Roman" w:hAnsiTheme="minorHAnsi" w:cs="Tahoma"/>
          <w:sz w:val="24"/>
          <w:szCs w:val="24"/>
          <w:lang w:eastAsia="pl-PL"/>
        </w:rPr>
        <w:t>WÓJTA GMINY LIMANOWA</w:t>
      </w:r>
      <w:r w:rsidR="00B324F3">
        <w:rPr>
          <w:rFonts w:asciiTheme="minorHAnsi" w:eastAsia="Times New Roman" w:hAnsiTheme="minorHAnsi" w:cs="Tahoma"/>
          <w:sz w:val="24"/>
          <w:szCs w:val="24"/>
          <w:lang w:eastAsia="pl-PL"/>
        </w:rPr>
        <w:t xml:space="preserve"> </w:t>
      </w:r>
      <w:r w:rsidR="00B324F3" w:rsidRPr="00B324F3">
        <w:rPr>
          <w:rFonts w:asciiTheme="minorHAnsi" w:eastAsia="Times New Roman" w:hAnsiTheme="minorHAnsi" w:cs="Tahoma"/>
          <w:sz w:val="24"/>
          <w:szCs w:val="24"/>
          <w:lang w:eastAsia="pl-PL"/>
        </w:rPr>
        <w:t>z dnia 29 stycznia 2025r.w sprawie wyboru projektów zgłoszonych w ramach konkursu na realizację zadania własnego Gminy Limanowa, polegającego na tworzeniu warunków sprzyjających rozwojowi sportu na terenie Gminy Limanowa w 2025 r.</w:t>
      </w:r>
      <w:r w:rsidR="00B324F3">
        <w:rPr>
          <w:rFonts w:asciiTheme="minorHAnsi" w:eastAsia="Times New Roman" w:hAnsiTheme="minorHAnsi" w:cs="Tahoma"/>
          <w:sz w:val="24"/>
          <w:szCs w:val="24"/>
          <w:lang w:eastAsia="pl-PL"/>
        </w:rPr>
        <w:t xml:space="preserve"> </w:t>
      </w:r>
    </w:p>
    <w:p w14:paraId="149F683D" w14:textId="77777777" w:rsidR="00B324F3" w:rsidRPr="00B324F3" w:rsidRDefault="00B324F3" w:rsidP="00B324F3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324F3">
        <w:rPr>
          <w:rFonts w:asciiTheme="minorHAnsi" w:hAnsiTheme="minorHAnsi" w:cstheme="minorHAnsi"/>
          <w:color w:val="000000"/>
          <w:sz w:val="24"/>
          <w:szCs w:val="24"/>
        </w:rPr>
        <w:t>Przyjmuje się, że sprzyjanie rozwojowi sportu w Gminie będzie służyło realizacji celu publicznego w zakresie:</w:t>
      </w:r>
    </w:p>
    <w:p w14:paraId="426E9D2A" w14:textId="77777777" w:rsidR="00B324F3" w:rsidRPr="00B324F3" w:rsidRDefault="00B324F3" w:rsidP="00B324F3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324F3">
        <w:rPr>
          <w:rFonts w:asciiTheme="minorHAnsi" w:hAnsiTheme="minorHAnsi" w:cstheme="minorHAnsi"/>
          <w:color w:val="000000"/>
          <w:sz w:val="24"/>
          <w:szCs w:val="24"/>
        </w:rPr>
        <w:t>1)</w:t>
      </w:r>
      <w:r w:rsidRPr="00B324F3">
        <w:rPr>
          <w:rFonts w:asciiTheme="minorHAnsi" w:hAnsiTheme="minorHAnsi" w:cstheme="minorHAnsi"/>
          <w:color w:val="000000"/>
          <w:sz w:val="24"/>
          <w:szCs w:val="24"/>
        </w:rPr>
        <w:tab/>
        <w:t>zwiększenia dostępności mieszkańców Gminy Limanowa do uprawiania różnych form sportu,</w:t>
      </w:r>
    </w:p>
    <w:p w14:paraId="28902628" w14:textId="77777777" w:rsidR="00B324F3" w:rsidRPr="00B324F3" w:rsidRDefault="00B324F3" w:rsidP="00B324F3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324F3">
        <w:rPr>
          <w:rFonts w:asciiTheme="minorHAnsi" w:hAnsiTheme="minorHAnsi" w:cstheme="minorHAnsi"/>
          <w:color w:val="000000"/>
          <w:sz w:val="24"/>
          <w:szCs w:val="24"/>
        </w:rPr>
        <w:t>2)</w:t>
      </w:r>
      <w:r w:rsidRPr="00B324F3">
        <w:rPr>
          <w:rFonts w:asciiTheme="minorHAnsi" w:hAnsiTheme="minorHAnsi" w:cstheme="minorHAnsi"/>
          <w:color w:val="000000"/>
          <w:sz w:val="24"/>
          <w:szCs w:val="24"/>
        </w:rPr>
        <w:tab/>
        <w:t>poprawy warunków uprawiania sportu przez członków klubu,</w:t>
      </w:r>
    </w:p>
    <w:p w14:paraId="3D149477" w14:textId="77777777" w:rsidR="00B324F3" w:rsidRPr="00B324F3" w:rsidRDefault="00B324F3" w:rsidP="00B324F3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324F3">
        <w:rPr>
          <w:rFonts w:asciiTheme="minorHAnsi" w:hAnsiTheme="minorHAnsi" w:cstheme="minorHAnsi"/>
          <w:color w:val="000000"/>
          <w:sz w:val="24"/>
          <w:szCs w:val="24"/>
        </w:rPr>
        <w:t>3)</w:t>
      </w:r>
      <w:r w:rsidRPr="00B324F3">
        <w:rPr>
          <w:rFonts w:asciiTheme="minorHAnsi" w:hAnsiTheme="minorHAnsi" w:cstheme="minorHAnsi"/>
          <w:color w:val="000000"/>
          <w:sz w:val="24"/>
          <w:szCs w:val="24"/>
        </w:rPr>
        <w:tab/>
        <w:t>propagowania zdrowego stylu życia i aktywności fizycznej w szczególności wśród dzieci i młodzieży</w:t>
      </w:r>
    </w:p>
    <w:p w14:paraId="59905B17" w14:textId="77777777" w:rsidR="00B324F3" w:rsidRPr="00B324F3" w:rsidRDefault="00B324F3" w:rsidP="00B324F3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324F3">
        <w:rPr>
          <w:rFonts w:asciiTheme="minorHAnsi" w:hAnsiTheme="minorHAnsi" w:cstheme="minorHAnsi"/>
          <w:color w:val="000000"/>
          <w:sz w:val="24"/>
          <w:szCs w:val="24"/>
        </w:rPr>
        <w:t>4)</w:t>
      </w:r>
      <w:r w:rsidRPr="00B324F3">
        <w:rPr>
          <w:rFonts w:asciiTheme="minorHAnsi" w:hAnsiTheme="minorHAnsi" w:cstheme="minorHAnsi"/>
          <w:color w:val="000000"/>
          <w:sz w:val="24"/>
          <w:szCs w:val="24"/>
        </w:rPr>
        <w:tab/>
        <w:t>pozytywnego oddziaływania na wychowanie dzieci i młodzieży z terenu Gminy Limanowa</w:t>
      </w:r>
    </w:p>
    <w:p w14:paraId="12037499" w14:textId="77777777" w:rsidR="00B324F3" w:rsidRPr="00B324F3" w:rsidRDefault="00B324F3" w:rsidP="00B324F3">
      <w:pPr>
        <w:jc w:val="both"/>
        <w:rPr>
          <w:rFonts w:asciiTheme="minorHAnsi" w:hAnsiTheme="minorHAnsi" w:cstheme="minorHAnsi"/>
          <w:color w:val="000000"/>
          <w:sz w:val="24"/>
          <w:szCs w:val="24"/>
        </w:rPr>
      </w:pPr>
      <w:r w:rsidRPr="00B324F3">
        <w:rPr>
          <w:rFonts w:asciiTheme="minorHAnsi" w:hAnsiTheme="minorHAnsi" w:cstheme="minorHAnsi"/>
          <w:color w:val="000000"/>
          <w:sz w:val="24"/>
          <w:szCs w:val="24"/>
        </w:rPr>
        <w:t>5)</w:t>
      </w:r>
      <w:r w:rsidRPr="00B324F3">
        <w:rPr>
          <w:rFonts w:asciiTheme="minorHAnsi" w:hAnsiTheme="minorHAnsi" w:cstheme="minorHAnsi"/>
          <w:color w:val="000000"/>
          <w:sz w:val="24"/>
          <w:szCs w:val="24"/>
        </w:rPr>
        <w:tab/>
        <w:t>tworzenia warunków do propagowania zdrowej rywalizacji i dążeniu do osiągania wysokich wyników sportowych.</w:t>
      </w:r>
    </w:p>
    <w:p w14:paraId="1CD218C4" w14:textId="77777777" w:rsidR="00205521" w:rsidRPr="00366A63" w:rsidRDefault="00205521" w:rsidP="00205521">
      <w:pPr>
        <w:spacing w:line="360" w:lineRule="auto"/>
        <w:jc w:val="center"/>
        <w:rPr>
          <w:rFonts w:asciiTheme="minorHAnsi" w:hAnsiTheme="minorHAnsi"/>
          <w:b/>
          <w:color w:val="1F497D" w:themeColor="text2"/>
          <w:sz w:val="24"/>
          <w:szCs w:val="24"/>
        </w:rPr>
      </w:pPr>
      <w:r w:rsidRPr="00366A63">
        <w:rPr>
          <w:rFonts w:asciiTheme="minorHAnsi" w:hAnsiTheme="minorHAnsi"/>
          <w:b/>
          <w:color w:val="1F497D" w:themeColor="text2"/>
          <w:sz w:val="24"/>
          <w:szCs w:val="24"/>
        </w:rPr>
        <w:t>Priorytetowy charakter pod względem przyznawania środków na wspieranie zadań miały zadania polegające na pracy z dziećmi i młodzieżą.</w:t>
      </w:r>
    </w:p>
    <w:p w14:paraId="430CD1B9" w14:textId="1D93D7C0" w:rsidR="00205521" w:rsidRPr="00366A63" w:rsidRDefault="00205521" w:rsidP="00205521">
      <w:pPr>
        <w:shd w:val="clear" w:color="auto" w:fill="FFFFFF"/>
        <w:spacing w:before="67" w:after="67"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W tym obszarze zostało złożonych </w:t>
      </w:r>
      <w:r w:rsidRPr="00366A63">
        <w:rPr>
          <w:rFonts w:asciiTheme="minorHAnsi" w:hAnsiTheme="minorHAnsi"/>
          <w:b/>
          <w:sz w:val="24"/>
          <w:szCs w:val="24"/>
        </w:rPr>
        <w:t>1</w:t>
      </w:r>
      <w:r w:rsidR="00EE73E9">
        <w:rPr>
          <w:rFonts w:asciiTheme="minorHAnsi" w:hAnsiTheme="minorHAnsi"/>
          <w:b/>
          <w:sz w:val="24"/>
          <w:szCs w:val="24"/>
        </w:rPr>
        <w:t>3</w:t>
      </w:r>
      <w:r w:rsidRPr="00366A63">
        <w:rPr>
          <w:rFonts w:asciiTheme="minorHAnsi" w:hAnsiTheme="minorHAnsi"/>
          <w:b/>
          <w:sz w:val="24"/>
          <w:szCs w:val="24"/>
        </w:rPr>
        <w:t xml:space="preserve"> ofert</w:t>
      </w:r>
      <w:r w:rsidRPr="00366A63">
        <w:rPr>
          <w:rFonts w:asciiTheme="minorHAnsi" w:hAnsiTheme="minorHAnsi"/>
          <w:sz w:val="24"/>
          <w:szCs w:val="24"/>
        </w:rPr>
        <w:t xml:space="preserve"> opracowanych przez </w:t>
      </w:r>
      <w:r w:rsidRPr="00366A63">
        <w:rPr>
          <w:rFonts w:asciiTheme="minorHAnsi" w:hAnsiTheme="minorHAnsi"/>
          <w:b/>
          <w:sz w:val="24"/>
          <w:szCs w:val="24"/>
        </w:rPr>
        <w:t>1</w:t>
      </w:r>
      <w:r w:rsidR="00EE73E9">
        <w:rPr>
          <w:rFonts w:asciiTheme="minorHAnsi" w:hAnsiTheme="minorHAnsi"/>
          <w:b/>
          <w:sz w:val="24"/>
          <w:szCs w:val="24"/>
        </w:rPr>
        <w:t>3</w:t>
      </w:r>
      <w:r w:rsidRPr="00366A63">
        <w:rPr>
          <w:rFonts w:asciiTheme="minorHAnsi" w:hAnsiTheme="minorHAnsi"/>
          <w:b/>
          <w:sz w:val="24"/>
          <w:szCs w:val="24"/>
        </w:rPr>
        <w:t xml:space="preserve"> klubów sportowych</w:t>
      </w:r>
      <w:r w:rsidRPr="00366A63">
        <w:rPr>
          <w:rFonts w:asciiTheme="minorHAnsi" w:hAnsiTheme="minorHAnsi"/>
          <w:sz w:val="24"/>
          <w:szCs w:val="24"/>
        </w:rPr>
        <w:t xml:space="preserve">. </w:t>
      </w:r>
    </w:p>
    <w:p w14:paraId="5DD67ABA" w14:textId="77777777" w:rsidR="00205521" w:rsidRPr="00366A63" w:rsidRDefault="00205521" w:rsidP="00205521">
      <w:pPr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W toku weryfikacji i oceny dokumentacji konkursowej, </w:t>
      </w:r>
      <w:r w:rsidRPr="00560F82">
        <w:rPr>
          <w:rFonts w:asciiTheme="minorHAnsi" w:hAnsiTheme="minorHAnsi"/>
          <w:b/>
          <w:sz w:val="24"/>
          <w:szCs w:val="24"/>
        </w:rPr>
        <w:t xml:space="preserve">wszystkie </w:t>
      </w:r>
      <w:proofErr w:type="gramStart"/>
      <w:r w:rsidRPr="00560F82">
        <w:rPr>
          <w:rFonts w:asciiTheme="minorHAnsi" w:hAnsiTheme="minorHAnsi"/>
          <w:b/>
          <w:sz w:val="24"/>
          <w:szCs w:val="24"/>
        </w:rPr>
        <w:t>wnioski</w:t>
      </w:r>
      <w:r w:rsidRPr="00366A63">
        <w:rPr>
          <w:rFonts w:asciiTheme="minorHAnsi" w:hAnsiTheme="minorHAnsi"/>
          <w:sz w:val="24"/>
          <w:szCs w:val="24"/>
        </w:rPr>
        <w:t xml:space="preserve">  zostały</w:t>
      </w:r>
      <w:proofErr w:type="gramEnd"/>
      <w:r w:rsidRPr="00366A63">
        <w:rPr>
          <w:rFonts w:asciiTheme="minorHAnsi" w:hAnsiTheme="minorHAnsi"/>
          <w:sz w:val="24"/>
          <w:szCs w:val="24"/>
        </w:rPr>
        <w:t xml:space="preserve"> wybrane do objęcia finansowaniem.</w:t>
      </w:r>
    </w:p>
    <w:p w14:paraId="082F0738" w14:textId="30B15595" w:rsidR="009F7BE1" w:rsidRPr="00366A63" w:rsidRDefault="009F7BE1" w:rsidP="00DD773C">
      <w:pPr>
        <w:spacing w:after="0" w:line="360" w:lineRule="auto"/>
        <w:ind w:firstLine="708"/>
        <w:jc w:val="both"/>
        <w:rPr>
          <w:rFonts w:asciiTheme="minorHAnsi" w:eastAsia="Times New Roman" w:hAnsiTheme="minorHAnsi" w:cs="Arial"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>Łączna wysokość środków przyznanych w formie dotacji w 20</w:t>
      </w:r>
      <w:r w:rsidR="00DB5AE2"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>2</w:t>
      </w:r>
      <w:r w:rsidR="00B324F3">
        <w:rPr>
          <w:rFonts w:asciiTheme="minorHAnsi" w:eastAsia="Times New Roman" w:hAnsiTheme="minorHAnsi" w:cs="Arial"/>
          <w:sz w:val="24"/>
          <w:szCs w:val="24"/>
          <w:lang w:eastAsia="pl-PL"/>
        </w:rPr>
        <w:t>5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 roku na podstawie podpisanych umów w ramach konkursów oraz z pominięciem otwartego</w:t>
      </w:r>
      <w:r w:rsidRPr="00366A63">
        <w:rPr>
          <w:rFonts w:asciiTheme="minorHAnsi" w:eastAsia="Times New Roman" w:hAnsiTheme="minorHAnsi" w:cs="Arial"/>
          <w:color w:val="365F91"/>
          <w:sz w:val="24"/>
          <w:szCs w:val="24"/>
          <w:lang w:eastAsia="pl-PL"/>
        </w:rPr>
        <w:t xml:space="preserve"> 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konkursu ofert wyniosła </w:t>
      </w:r>
      <w:r w:rsidR="00B324F3" w:rsidRPr="00B324F3">
        <w:rPr>
          <w:rFonts w:asciiTheme="minorHAnsi" w:eastAsia="Times New Roman" w:hAnsiTheme="minorHAnsi" w:cs="Arial"/>
          <w:b/>
          <w:bCs/>
          <w:sz w:val="24"/>
          <w:szCs w:val="24"/>
          <w:lang w:eastAsia="pl-PL"/>
        </w:rPr>
        <w:t>196</w:t>
      </w:r>
      <w:r w:rsidR="00292537" w:rsidRPr="00366A63">
        <w:rPr>
          <w:rFonts w:asciiTheme="minorHAnsi" w:hAnsiTheme="minorHAnsi"/>
          <w:b/>
          <w:sz w:val="24"/>
          <w:szCs w:val="24"/>
        </w:rPr>
        <w:t>.000,00</w:t>
      </w:r>
      <w:r w:rsidRPr="00366A63">
        <w:rPr>
          <w:rFonts w:asciiTheme="minorHAnsi" w:hAnsiTheme="minorHAnsi"/>
          <w:b/>
          <w:sz w:val="24"/>
          <w:szCs w:val="24"/>
        </w:rPr>
        <w:t xml:space="preserve"> zł,</w:t>
      </w:r>
      <w:r w:rsidRPr="00366A63">
        <w:rPr>
          <w:rFonts w:asciiTheme="minorHAnsi" w:eastAsia="Times New Roman" w:hAnsiTheme="minorHAnsi" w:cs="Arial"/>
          <w:sz w:val="24"/>
          <w:szCs w:val="24"/>
          <w:vertAlign w:val="superscript"/>
          <w:lang w:eastAsia="pl-PL"/>
        </w:rPr>
        <w:t xml:space="preserve"> 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z tego </w:t>
      </w:r>
      <w:r w:rsidR="00292537" w:rsidRPr="00366A63">
        <w:rPr>
          <w:rFonts w:asciiTheme="minorHAnsi" w:eastAsia="Times New Roman" w:hAnsiTheme="minorHAnsi" w:cs="Arial"/>
          <w:b/>
          <w:sz w:val="24"/>
          <w:szCs w:val="24"/>
          <w:lang w:eastAsia="pl-PL"/>
        </w:rPr>
        <w:t>całość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 w trybie otwartych konkursów i </w:t>
      </w:r>
      <w:r w:rsidR="005B4922">
        <w:rPr>
          <w:rFonts w:asciiTheme="minorHAnsi" w:eastAsia="Times New Roman" w:hAnsiTheme="minorHAnsi" w:cs="Arial"/>
          <w:sz w:val="24"/>
          <w:szCs w:val="24"/>
          <w:lang w:eastAsia="pl-PL"/>
        </w:rPr>
        <w:t>n</w:t>
      </w:r>
      <w:r w:rsidR="00292537"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ie wystąpiło finansowanie 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w trybie </w:t>
      </w:r>
      <w:r w:rsidR="00560F82">
        <w:rPr>
          <w:rFonts w:asciiTheme="minorHAnsi" w:eastAsia="Times New Roman" w:hAnsiTheme="minorHAnsi" w:cs="Arial"/>
          <w:sz w:val="24"/>
          <w:szCs w:val="24"/>
          <w:lang w:eastAsia="pl-PL"/>
        </w:rPr>
        <w:t>pozakonkursowym</w:t>
      </w:r>
      <w:r w:rsidRPr="00366A63">
        <w:rPr>
          <w:rFonts w:asciiTheme="minorHAnsi" w:eastAsia="Times New Roman" w:hAnsiTheme="minorHAnsi" w:cs="Arial"/>
          <w:sz w:val="24"/>
          <w:szCs w:val="24"/>
          <w:lang w:eastAsia="pl-PL"/>
        </w:rPr>
        <w:t xml:space="preserve"> tzw. trybie małych zleceń. </w:t>
      </w:r>
    </w:p>
    <w:p w14:paraId="0F349410" w14:textId="77777777" w:rsidR="009F7BE1" w:rsidRPr="00366A63" w:rsidRDefault="009F7BE1" w:rsidP="00DD773C">
      <w:pPr>
        <w:spacing w:after="0" w:line="360" w:lineRule="auto"/>
        <w:ind w:firstLine="708"/>
        <w:jc w:val="both"/>
        <w:rPr>
          <w:rFonts w:asciiTheme="minorHAnsi" w:hAnsiTheme="minorHAnsi"/>
          <w:b/>
          <w:color w:val="365F91"/>
          <w:sz w:val="24"/>
          <w:szCs w:val="24"/>
        </w:rPr>
      </w:pPr>
    </w:p>
    <w:p w14:paraId="6F20DD6F" w14:textId="77777777" w:rsidR="009F7BE1" w:rsidRPr="00366A63" w:rsidRDefault="009F7BE1" w:rsidP="00DD773C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sz w:val="24"/>
          <w:szCs w:val="24"/>
        </w:rPr>
      </w:pPr>
      <w:r w:rsidRPr="00366A63">
        <w:rPr>
          <w:rFonts w:asciiTheme="minorHAnsi" w:hAnsiTheme="minorHAnsi"/>
          <w:sz w:val="24"/>
          <w:szCs w:val="24"/>
        </w:rPr>
        <w:t xml:space="preserve">Dane na temat przekazanych kwot </w:t>
      </w:r>
      <w:proofErr w:type="gramStart"/>
      <w:r w:rsidRPr="00366A63">
        <w:rPr>
          <w:rFonts w:asciiTheme="minorHAnsi" w:hAnsiTheme="minorHAnsi"/>
          <w:sz w:val="24"/>
          <w:szCs w:val="24"/>
        </w:rPr>
        <w:t>dotacji  kategorii</w:t>
      </w:r>
      <w:proofErr w:type="gramEnd"/>
      <w:r w:rsidRPr="00366A63">
        <w:rPr>
          <w:rFonts w:asciiTheme="minorHAnsi" w:hAnsiTheme="minorHAnsi"/>
          <w:sz w:val="24"/>
          <w:szCs w:val="24"/>
        </w:rPr>
        <w:t xml:space="preserve"> zaprezentowano w </w:t>
      </w:r>
      <w:r w:rsidR="0072253D">
        <w:rPr>
          <w:rFonts w:asciiTheme="minorHAnsi" w:hAnsiTheme="minorHAnsi"/>
          <w:sz w:val="24"/>
          <w:szCs w:val="24"/>
        </w:rPr>
        <w:t>tabeli:</w:t>
      </w:r>
    </w:p>
    <w:p w14:paraId="5ADBF14B" w14:textId="77777777" w:rsidR="00292537" w:rsidRPr="00366A63" w:rsidRDefault="00292537" w:rsidP="00292537">
      <w:pPr>
        <w:spacing w:line="240" w:lineRule="auto"/>
        <w:jc w:val="both"/>
        <w:rPr>
          <w:rFonts w:asciiTheme="minorHAnsi" w:hAnsiTheme="minorHAnsi"/>
          <w:b/>
          <w:sz w:val="24"/>
          <w:szCs w:val="24"/>
        </w:rPr>
      </w:pPr>
      <w:r w:rsidRPr="00366A63">
        <w:rPr>
          <w:rFonts w:asciiTheme="minorHAnsi" w:hAnsiTheme="minorHAnsi"/>
          <w:b/>
          <w:sz w:val="24"/>
          <w:szCs w:val="24"/>
        </w:rPr>
        <w:lastRenderedPageBreak/>
        <w:t xml:space="preserve">Wykaz podmiotów, które zostały wybrane do realizacji zadań publicznych </w:t>
      </w:r>
      <w:r w:rsidR="006319E8">
        <w:rPr>
          <w:rFonts w:asciiTheme="minorHAnsi" w:hAnsiTheme="minorHAnsi"/>
          <w:b/>
          <w:sz w:val="24"/>
          <w:szCs w:val="24"/>
        </w:rPr>
        <w:t>g</w:t>
      </w:r>
      <w:r w:rsidRPr="00366A63">
        <w:rPr>
          <w:rFonts w:asciiTheme="minorHAnsi" w:hAnsiTheme="minorHAnsi"/>
          <w:b/>
          <w:sz w:val="24"/>
          <w:szCs w:val="24"/>
        </w:rPr>
        <w:t xml:space="preserve">miny </w:t>
      </w:r>
      <w:proofErr w:type="gramStart"/>
      <w:r w:rsidRPr="00366A63">
        <w:rPr>
          <w:rFonts w:asciiTheme="minorHAnsi" w:hAnsiTheme="minorHAnsi"/>
          <w:b/>
          <w:sz w:val="24"/>
          <w:szCs w:val="24"/>
        </w:rPr>
        <w:t>Limanowa  z</w:t>
      </w:r>
      <w:proofErr w:type="gramEnd"/>
      <w:r w:rsidRPr="00366A63">
        <w:rPr>
          <w:rFonts w:asciiTheme="minorHAnsi" w:hAnsiTheme="minorHAnsi"/>
          <w:b/>
          <w:sz w:val="24"/>
          <w:szCs w:val="24"/>
        </w:rPr>
        <w:t xml:space="preserve"> zakresu upowszechniania kultury fizycznej i sportu.</w:t>
      </w:r>
    </w:p>
    <w:p w14:paraId="42C4C1C2" w14:textId="77777777" w:rsidR="009F7BE1" w:rsidRPr="00366A63" w:rsidRDefault="009F7BE1" w:rsidP="00DD773C">
      <w:pPr>
        <w:spacing w:after="0" w:line="240" w:lineRule="auto"/>
        <w:jc w:val="both"/>
        <w:rPr>
          <w:rFonts w:asciiTheme="minorHAnsi" w:hAnsiTheme="minorHAnsi"/>
          <w:b/>
          <w:bCs/>
          <w:spacing w:val="-1"/>
          <w:sz w:val="24"/>
          <w:szCs w:val="24"/>
        </w:rPr>
      </w:pPr>
    </w:p>
    <w:p w14:paraId="1149FE74" w14:textId="0251C507" w:rsidR="009F7BE1" w:rsidRDefault="009F7BE1" w:rsidP="00DD773C">
      <w:pPr>
        <w:spacing w:after="0" w:line="240" w:lineRule="auto"/>
        <w:jc w:val="both"/>
        <w:rPr>
          <w:rFonts w:asciiTheme="minorHAnsi" w:hAnsiTheme="minorHAnsi"/>
          <w:b/>
          <w:bCs/>
          <w:spacing w:val="-1"/>
          <w:sz w:val="24"/>
          <w:szCs w:val="24"/>
        </w:rPr>
      </w:pPr>
      <w:r w:rsidRPr="00366A63">
        <w:rPr>
          <w:rFonts w:asciiTheme="minorHAnsi" w:hAnsiTheme="minorHAnsi"/>
          <w:b/>
          <w:bCs/>
          <w:spacing w:val="-1"/>
          <w:sz w:val="24"/>
          <w:szCs w:val="24"/>
        </w:rPr>
        <w:t xml:space="preserve">Dotacje </w:t>
      </w:r>
      <w:proofErr w:type="gramStart"/>
      <w:r w:rsidRPr="00366A63">
        <w:rPr>
          <w:rFonts w:asciiTheme="minorHAnsi" w:hAnsiTheme="minorHAnsi"/>
          <w:b/>
          <w:bCs/>
          <w:spacing w:val="-1"/>
          <w:sz w:val="24"/>
          <w:szCs w:val="24"/>
        </w:rPr>
        <w:t xml:space="preserve">dla </w:t>
      </w:r>
      <w:r w:rsidR="00292537" w:rsidRPr="00366A63">
        <w:rPr>
          <w:rFonts w:asciiTheme="minorHAnsi" w:hAnsiTheme="minorHAnsi"/>
          <w:b/>
          <w:bCs/>
          <w:spacing w:val="-1"/>
          <w:sz w:val="24"/>
          <w:szCs w:val="24"/>
        </w:rPr>
        <w:t xml:space="preserve"> klubów</w:t>
      </w:r>
      <w:proofErr w:type="gramEnd"/>
      <w:r w:rsidR="00292537" w:rsidRPr="00366A63">
        <w:rPr>
          <w:rFonts w:asciiTheme="minorHAnsi" w:hAnsiTheme="minorHAnsi"/>
          <w:b/>
          <w:bCs/>
          <w:spacing w:val="-1"/>
          <w:sz w:val="24"/>
          <w:szCs w:val="24"/>
        </w:rPr>
        <w:t xml:space="preserve"> sportowych lub uczniowskich klubów sportowych</w:t>
      </w:r>
      <w:r w:rsidRPr="00366A63">
        <w:rPr>
          <w:rFonts w:asciiTheme="minorHAnsi" w:hAnsiTheme="minorHAnsi"/>
          <w:b/>
          <w:bCs/>
          <w:spacing w:val="-1"/>
          <w:sz w:val="24"/>
          <w:szCs w:val="24"/>
        </w:rPr>
        <w:t xml:space="preserve"> w 20</w:t>
      </w:r>
      <w:r w:rsidR="00292537" w:rsidRPr="00366A63">
        <w:rPr>
          <w:rFonts w:asciiTheme="minorHAnsi" w:hAnsiTheme="minorHAnsi"/>
          <w:b/>
          <w:bCs/>
          <w:spacing w:val="-1"/>
          <w:sz w:val="24"/>
          <w:szCs w:val="24"/>
        </w:rPr>
        <w:t>2</w:t>
      </w:r>
      <w:r w:rsidR="00B324F3">
        <w:rPr>
          <w:rFonts w:asciiTheme="minorHAnsi" w:hAnsiTheme="minorHAnsi"/>
          <w:b/>
          <w:bCs/>
          <w:spacing w:val="-1"/>
          <w:sz w:val="24"/>
          <w:szCs w:val="24"/>
        </w:rPr>
        <w:t>5</w:t>
      </w:r>
      <w:r w:rsidRPr="00366A63">
        <w:rPr>
          <w:rFonts w:asciiTheme="minorHAnsi" w:hAnsiTheme="minorHAnsi"/>
          <w:b/>
          <w:bCs/>
          <w:spacing w:val="-1"/>
          <w:sz w:val="24"/>
          <w:szCs w:val="24"/>
        </w:rPr>
        <w:t xml:space="preserve"> r. </w:t>
      </w:r>
      <w:r w:rsidR="005B4922">
        <w:rPr>
          <w:rFonts w:asciiTheme="minorHAnsi" w:hAnsiTheme="minorHAnsi"/>
          <w:b/>
          <w:bCs/>
          <w:spacing w:val="-1"/>
          <w:sz w:val="24"/>
          <w:szCs w:val="24"/>
        </w:rPr>
        <w:t xml:space="preserve">                          </w:t>
      </w:r>
      <w:r w:rsidRPr="00366A63">
        <w:rPr>
          <w:rFonts w:asciiTheme="minorHAnsi" w:hAnsiTheme="minorHAnsi"/>
          <w:i/>
          <w:iCs/>
          <w:sz w:val="24"/>
          <w:szCs w:val="24"/>
        </w:rPr>
        <w:t>(na podstawie podpisanych umów w 20</w:t>
      </w:r>
      <w:r w:rsidR="00292537" w:rsidRPr="00366A63">
        <w:rPr>
          <w:rFonts w:asciiTheme="minorHAnsi" w:hAnsiTheme="minorHAnsi"/>
          <w:i/>
          <w:iCs/>
          <w:sz w:val="24"/>
          <w:szCs w:val="24"/>
        </w:rPr>
        <w:t>2</w:t>
      </w:r>
      <w:r w:rsidR="00B324F3">
        <w:rPr>
          <w:rFonts w:asciiTheme="minorHAnsi" w:hAnsiTheme="minorHAnsi"/>
          <w:i/>
          <w:iCs/>
          <w:sz w:val="24"/>
          <w:szCs w:val="24"/>
        </w:rPr>
        <w:t>5</w:t>
      </w:r>
      <w:r w:rsidRPr="00366A63">
        <w:rPr>
          <w:rFonts w:asciiTheme="minorHAnsi" w:hAnsiTheme="minorHAnsi"/>
          <w:i/>
          <w:iCs/>
          <w:sz w:val="24"/>
          <w:szCs w:val="24"/>
        </w:rPr>
        <w:t xml:space="preserve"> roku)</w:t>
      </w:r>
      <w:r w:rsidRPr="00366A63">
        <w:rPr>
          <w:rFonts w:asciiTheme="minorHAnsi" w:hAnsiTheme="minorHAnsi"/>
          <w:b/>
          <w:bCs/>
          <w:spacing w:val="-1"/>
          <w:sz w:val="24"/>
          <w:szCs w:val="24"/>
        </w:rPr>
        <w:t>.</w:t>
      </w:r>
    </w:p>
    <w:p w14:paraId="4EC242EF" w14:textId="77777777" w:rsidR="00B324F3" w:rsidRDefault="00B324F3" w:rsidP="00DD773C">
      <w:pPr>
        <w:spacing w:after="0" w:line="240" w:lineRule="auto"/>
        <w:jc w:val="both"/>
        <w:rPr>
          <w:rFonts w:asciiTheme="minorHAnsi" w:hAnsiTheme="minorHAnsi"/>
          <w:b/>
          <w:bCs/>
          <w:spacing w:val="-1"/>
          <w:sz w:val="24"/>
          <w:szCs w:val="24"/>
        </w:rPr>
      </w:pPr>
    </w:p>
    <w:tbl>
      <w:tblPr>
        <w:tblW w:w="594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2553"/>
        <w:gridCol w:w="5531"/>
        <w:gridCol w:w="2264"/>
      </w:tblGrid>
      <w:tr w:rsidR="00B324F3" w:rsidRPr="00AE09E1" w14:paraId="1A94D7B5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D484C6" w14:textId="77777777" w:rsidR="00B324F3" w:rsidRPr="00AE09E1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 xml:space="preserve">Lp.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F6890D" w14:textId="77777777" w:rsidR="00B324F3" w:rsidRPr="00AE09E1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 xml:space="preserve">Nazwa wnioskodawcy 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F4B1EE" w14:textId="77777777" w:rsidR="00B324F3" w:rsidRPr="00AE09E1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 xml:space="preserve">Nazwa projektu 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ADB1E" w14:textId="77777777" w:rsidR="00B324F3" w:rsidRPr="00AE09E1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 xml:space="preserve">Propozycja dotacji przyznanej na projekt </w:t>
            </w:r>
          </w:p>
        </w:tc>
      </w:tr>
      <w:tr w:rsidR="00B324F3" w:rsidRPr="003B7D4E" w14:paraId="4D5F5D00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3EB02" w14:textId="77777777" w:rsidR="00B324F3" w:rsidRPr="00AE09E1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 xml:space="preserve">1.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B84AC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Ludowy Klub Sportowy „Rybie”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D5EE6" w14:textId="77777777" w:rsidR="00B324F3" w:rsidRPr="00BE003A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„Realizacja projektu służącego poprawie warunków uprawiania sportu i poprawie wyników we współzawodnictwie sportowym na terenie gminy Limanowa w 2025 r. oraz zwiększenie dostępności społeczności lokalnej do działalności sportowej prowadzonej przez organizacje sportowe.” 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E8209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C4791F">
              <w:rPr>
                <w:rFonts w:eastAsia="Times New Roman" w:cstheme="minorHAnsi"/>
                <w:b/>
                <w:sz w:val="24"/>
                <w:szCs w:val="24"/>
              </w:rPr>
              <w:t>7.000,00 zł</w:t>
            </w:r>
          </w:p>
        </w:tc>
      </w:tr>
      <w:tr w:rsidR="00B324F3" w:rsidRPr="003B7D4E" w14:paraId="09FA570C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7F98A6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 xml:space="preserve">2.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FF55D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Ludowy Klub Sportowy „Smolnik” Męcina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4E18D" w14:textId="77777777" w:rsidR="00B324F3" w:rsidRPr="00BE003A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„Tworzenie warunków sprzyjających rozwojowi sportu na terenie Gminy Limanowa w 2025r.”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DC638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3.000,00 zł</w:t>
            </w:r>
          </w:p>
        </w:tc>
      </w:tr>
      <w:tr w:rsidR="00B324F3" w:rsidRPr="003B7D4E" w14:paraId="7BAEB319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EA0ED8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14:paraId="25486A1C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14:paraId="661B6E64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14:paraId="4566D156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>3.</w:t>
            </w:r>
          </w:p>
          <w:p w14:paraId="1479B65F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14:paraId="1C562418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36E6F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Ludowy Klub Sportowy „Rupniów”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A05744" w14:textId="77777777" w:rsidR="00B324F3" w:rsidRPr="00BA200D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460FA9">
              <w:rPr>
                <w:sz w:val="24"/>
                <w:szCs w:val="24"/>
              </w:rPr>
              <w:t xml:space="preserve">Upowszechnianie kultury fizycznej i sportu na terenie Gminy Limanowa </w:t>
            </w:r>
            <w:r>
              <w:rPr>
                <w:sz w:val="24"/>
                <w:szCs w:val="24"/>
              </w:rPr>
              <w:t>poprzez działalność szkoleniową, uczestnictwo w zorganizowanej rywalizacji sportowej oraz reprezentowanie gminy Limanowa na zewnątrz”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0955B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15.000,00 zł</w:t>
            </w:r>
          </w:p>
        </w:tc>
      </w:tr>
      <w:tr w:rsidR="00B324F3" w:rsidRPr="003B7D4E" w14:paraId="4CEBBB8D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9CDA0" w14:textId="77777777" w:rsidR="00B324F3" w:rsidRPr="00AE09E1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>4.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26398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B7D4E">
              <w:rPr>
                <w:rFonts w:cstheme="minorHAnsi"/>
                <w:b/>
                <w:sz w:val="24"/>
                <w:szCs w:val="24"/>
              </w:rPr>
              <w:t>Klub Sportowy „Limanowa Forrest”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38A6C" w14:textId="77777777" w:rsidR="00B324F3" w:rsidRPr="00BA200D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460FA9">
              <w:rPr>
                <w:sz w:val="24"/>
                <w:szCs w:val="24"/>
              </w:rPr>
              <w:t>Lekkoatletyka</w:t>
            </w:r>
            <w:r>
              <w:rPr>
                <w:sz w:val="24"/>
                <w:szCs w:val="24"/>
              </w:rPr>
              <w:t xml:space="preserve"> dla każdego</w:t>
            </w:r>
            <w:r w:rsidRPr="00460FA9">
              <w:rPr>
                <w:sz w:val="24"/>
                <w:szCs w:val="24"/>
              </w:rPr>
              <w:t xml:space="preserve"> w Gminie Limanowa</w:t>
            </w:r>
            <w:r>
              <w:rPr>
                <w:sz w:val="24"/>
                <w:szCs w:val="24"/>
              </w:rPr>
              <w:t>.”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220A8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7.000,00 zł</w:t>
            </w:r>
          </w:p>
        </w:tc>
      </w:tr>
      <w:tr w:rsidR="00B324F3" w:rsidRPr="00AE09E1" w14:paraId="3AE357B5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86E6FE" w14:textId="77777777" w:rsidR="00B324F3" w:rsidRPr="00AE09E1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>5.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85EC9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Uczniowski Klub Sportowy „PATRIA</w:t>
            </w: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” Młynne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392DEA" w14:textId="77777777" w:rsidR="00B324F3" w:rsidRPr="0033205D" w:rsidRDefault="00B324F3" w:rsidP="00D22D11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AF6A6F">
              <w:rPr>
                <w:sz w:val="24"/>
                <w:szCs w:val="24"/>
              </w:rPr>
              <w:t>Szkolenie zawodników w zakresie orientacji sportowej oraz organizacja imprez sportowych – orientacja sportowa, bieg przełajowy</w:t>
            </w:r>
            <w:r>
              <w:rPr>
                <w:sz w:val="24"/>
                <w:szCs w:val="24"/>
              </w:rPr>
              <w:t>”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A3759A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14.000,00 zł</w:t>
            </w:r>
          </w:p>
        </w:tc>
      </w:tr>
      <w:tr w:rsidR="00B324F3" w:rsidRPr="00AE09E1" w14:paraId="21DAA1FB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88E86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 xml:space="preserve">6.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70875D" w14:textId="77777777" w:rsidR="00B324F3" w:rsidRPr="00BA200D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BA200D">
              <w:rPr>
                <w:b/>
                <w:sz w:val="24"/>
                <w:szCs w:val="24"/>
              </w:rPr>
              <w:t xml:space="preserve">Klub </w:t>
            </w:r>
            <w:proofErr w:type="spellStart"/>
            <w:proofErr w:type="gramStart"/>
            <w:r w:rsidRPr="00BA200D">
              <w:rPr>
                <w:b/>
                <w:sz w:val="24"/>
                <w:szCs w:val="24"/>
              </w:rPr>
              <w:t>Karate”Kyokushin</w:t>
            </w:r>
            <w:proofErr w:type="spellEnd"/>
            <w:proofErr w:type="gramEnd"/>
            <w:r w:rsidRPr="00BA200D">
              <w:rPr>
                <w:b/>
                <w:sz w:val="24"/>
                <w:szCs w:val="24"/>
              </w:rPr>
              <w:t>” Stara Wieś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05EF12" w14:textId="77777777" w:rsidR="00B324F3" w:rsidRPr="00BA200D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„Promocja i r</w:t>
            </w:r>
            <w:r w:rsidRPr="00AF6A6F">
              <w:rPr>
                <w:sz w:val="24"/>
                <w:szCs w:val="24"/>
              </w:rPr>
              <w:t xml:space="preserve">ozwój Klubu Karate </w:t>
            </w:r>
            <w:proofErr w:type="spellStart"/>
            <w:r w:rsidRPr="00AF6A6F">
              <w:rPr>
                <w:sz w:val="24"/>
                <w:szCs w:val="24"/>
              </w:rPr>
              <w:t>Kyokushin</w:t>
            </w:r>
            <w:proofErr w:type="spellEnd"/>
            <w:r>
              <w:rPr>
                <w:sz w:val="24"/>
                <w:szCs w:val="24"/>
              </w:rPr>
              <w:t xml:space="preserve"> 2025</w:t>
            </w:r>
            <w:r w:rsidRPr="00AF6A6F">
              <w:rPr>
                <w:sz w:val="24"/>
                <w:szCs w:val="24"/>
              </w:rPr>
              <w:t>”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B18225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10.000,00 zł</w:t>
            </w:r>
          </w:p>
        </w:tc>
      </w:tr>
      <w:tr w:rsidR="00B324F3" w:rsidRPr="00AE09E1" w14:paraId="40841161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4DA2C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  <w:p w14:paraId="12B2A879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  <w:r w:rsidRPr="00F878AF">
              <w:rPr>
                <w:rFonts w:eastAsia="Times New Roman"/>
                <w:sz w:val="24"/>
                <w:szCs w:val="24"/>
              </w:rPr>
              <w:t>.</w:t>
            </w:r>
          </w:p>
          <w:p w14:paraId="6AF5DF4E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8499C3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 xml:space="preserve">Ludowy Klub Sportowy „Słomka” Siekierczyna 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BB35D" w14:textId="77777777" w:rsidR="00B324F3" w:rsidRPr="0033205D" w:rsidRDefault="00B324F3" w:rsidP="00D22D11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341FBA">
              <w:rPr>
                <w:sz w:val="24"/>
                <w:szCs w:val="24"/>
              </w:rPr>
              <w:t>Sprzyjanie rozwojowi sportu w gminie Limanowa”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ECFBC9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25.000,00 zł</w:t>
            </w:r>
          </w:p>
        </w:tc>
      </w:tr>
      <w:tr w:rsidR="00B324F3" w:rsidRPr="00AE09E1" w14:paraId="40AC03BF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B9B65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8.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A52D68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Ludowy Klub Sportowy „Starówka”</w:t>
            </w: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 xml:space="preserve"> Stara Wieś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BE612" w14:textId="77777777" w:rsidR="00B324F3" w:rsidRPr="0083017B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„Organizacja, p</w:t>
            </w:r>
            <w:r w:rsidRPr="00341FBA">
              <w:rPr>
                <w:sz w:val="24"/>
                <w:szCs w:val="24"/>
              </w:rPr>
              <w:t>rowadzenie zajęć sportowych i rekreacyjnych dla mieszkańców wsi Stara Wieś i udział w rozrywkach Limanowskiego Podokręgu P</w:t>
            </w:r>
            <w:r>
              <w:rPr>
                <w:sz w:val="24"/>
                <w:szCs w:val="24"/>
              </w:rPr>
              <w:t>iłki Nożnej sezon 2024/2025 i 2025/2026</w:t>
            </w:r>
            <w:r w:rsidRPr="00341FBA">
              <w:rPr>
                <w:sz w:val="24"/>
                <w:szCs w:val="24"/>
              </w:rPr>
              <w:t xml:space="preserve">” 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45FA9C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23.000,00 zł</w:t>
            </w:r>
          </w:p>
        </w:tc>
      </w:tr>
      <w:tr w:rsidR="00B324F3" w:rsidRPr="00AE09E1" w14:paraId="43212A61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87E65" w14:textId="77777777" w:rsidR="00B324F3" w:rsidRPr="00AE09E1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t xml:space="preserve">9.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B5B186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Ludowy Klub Sportowy „</w:t>
            </w:r>
            <w:proofErr w:type="spellStart"/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Mordarka</w:t>
            </w:r>
            <w:proofErr w:type="spellEnd"/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”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82A6F" w14:textId="77777777" w:rsidR="00B324F3" w:rsidRPr="0083017B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„Propagowanie kultury fizycznej, zdrowego trybu życia, upowszechnianie sportu </w:t>
            </w:r>
            <w:proofErr w:type="spellStart"/>
            <w:r>
              <w:rPr>
                <w:sz w:val="24"/>
                <w:szCs w:val="24"/>
              </w:rPr>
              <w:t>sportu</w:t>
            </w:r>
            <w:proofErr w:type="spellEnd"/>
            <w:r>
              <w:rPr>
                <w:sz w:val="24"/>
                <w:szCs w:val="24"/>
              </w:rPr>
              <w:t xml:space="preserve"> wśród mieszkańców Gminy Limanowa, poprzez działalność szkoleniową, uczestnictwo w zorganizowanej rywalizacji sportowej oraz organizacja zajęć sportowych.” 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0CC7A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32.000,00 zł</w:t>
            </w:r>
          </w:p>
        </w:tc>
      </w:tr>
      <w:tr w:rsidR="00B324F3" w:rsidRPr="00AE09E1" w14:paraId="6C319DA9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39EB5" w14:textId="77777777" w:rsidR="00B324F3" w:rsidRPr="00AE09E1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F878AF">
              <w:rPr>
                <w:rFonts w:eastAsia="Times New Roman"/>
                <w:sz w:val="24"/>
                <w:szCs w:val="24"/>
              </w:rPr>
              <w:lastRenderedPageBreak/>
              <w:t xml:space="preserve">10. 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C6CEF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Ludowy Klub Sportowy „Wierchy” Pasierbiec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BC4DE" w14:textId="77777777" w:rsidR="00B324F3" w:rsidRPr="0083017B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 w:rsidRPr="005C0B6D">
              <w:rPr>
                <w:sz w:val="24"/>
                <w:szCs w:val="24"/>
              </w:rPr>
              <w:t>„Poprawa warunków uprawiania sportu przez organizację szk</w:t>
            </w:r>
            <w:r>
              <w:rPr>
                <w:sz w:val="24"/>
                <w:szCs w:val="24"/>
              </w:rPr>
              <w:t xml:space="preserve">oleń i rozgrywek piłki nożnej we </w:t>
            </w:r>
            <w:r w:rsidRPr="005C0B6D">
              <w:rPr>
                <w:sz w:val="24"/>
                <w:szCs w:val="24"/>
              </w:rPr>
              <w:t>wsi Pasierbiec</w:t>
            </w:r>
            <w:r>
              <w:rPr>
                <w:sz w:val="24"/>
                <w:szCs w:val="24"/>
              </w:rPr>
              <w:t>.</w:t>
            </w:r>
            <w:r w:rsidRPr="005C0B6D">
              <w:rPr>
                <w:sz w:val="24"/>
                <w:szCs w:val="24"/>
              </w:rPr>
              <w:t>”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3C73C2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15.000,00 zł</w:t>
            </w:r>
          </w:p>
        </w:tc>
      </w:tr>
      <w:tr w:rsidR="00B324F3" w:rsidRPr="00AE09E1" w14:paraId="40F73B3C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7A4179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11.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E9A25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Uczniowski Klub Sportowy „Kłodne”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C5975" w14:textId="77777777" w:rsidR="00B324F3" w:rsidRPr="0083017B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„Poprawa warunków uprawiania sportu i poprawa wyników we współzawodnictwie sportowym na terenie Gminy Limanowa w narciarstwie klasycznym.” 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609315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8.000,00 zł</w:t>
            </w:r>
          </w:p>
        </w:tc>
      </w:tr>
      <w:tr w:rsidR="00B324F3" w:rsidRPr="00AE09E1" w14:paraId="20B92516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845E2" w14:textId="77777777" w:rsidR="00B324F3" w:rsidRPr="00F878AF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12.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DEE2E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3B7D4E">
              <w:rPr>
                <w:rFonts w:eastAsia="Times New Roman" w:cstheme="minorHAnsi"/>
                <w:b/>
                <w:sz w:val="24"/>
                <w:szCs w:val="24"/>
              </w:rPr>
              <w:t>Ludowy Klub Sportowy „Olimpia” Pisarzowa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736F4" w14:textId="77777777" w:rsidR="00B324F3" w:rsidRPr="0083017B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5C0B6D">
              <w:rPr>
                <w:sz w:val="24"/>
                <w:szCs w:val="24"/>
              </w:rPr>
              <w:t>Treningi i mecze piłkarskie z Olimpia Pisarzowa”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03D2C2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32.000,00 zł</w:t>
            </w:r>
          </w:p>
        </w:tc>
      </w:tr>
      <w:tr w:rsidR="00B324F3" w:rsidRPr="00AE09E1" w14:paraId="0B2B0768" w14:textId="77777777" w:rsidTr="00D22D11">
        <w:trPr>
          <w:trHeight w:val="859"/>
          <w:tblCellSpacing w:w="0" w:type="dxa"/>
          <w:jc w:val="center"/>
        </w:trPr>
        <w:tc>
          <w:tcPr>
            <w:tcW w:w="1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D070D7" w14:textId="77777777" w:rsidR="00B324F3" w:rsidRDefault="00B324F3" w:rsidP="00D22D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13.</w:t>
            </w:r>
          </w:p>
        </w:tc>
        <w:tc>
          <w:tcPr>
            <w:tcW w:w="11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85DC9E" w14:textId="77777777" w:rsidR="00B324F3" w:rsidRPr="00F65D31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 w:rsidRPr="00F65D31">
              <w:rPr>
                <w:b/>
                <w:sz w:val="24"/>
                <w:szCs w:val="24"/>
              </w:rPr>
              <w:t xml:space="preserve">Stowarzyszenie </w:t>
            </w:r>
            <w:proofErr w:type="spellStart"/>
            <w:r w:rsidRPr="00F65D31">
              <w:rPr>
                <w:b/>
                <w:sz w:val="24"/>
                <w:szCs w:val="24"/>
              </w:rPr>
              <w:t>Royal</w:t>
            </w:r>
            <w:proofErr w:type="spellEnd"/>
            <w:r w:rsidRPr="00F65D3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65D31">
              <w:rPr>
                <w:b/>
                <w:sz w:val="24"/>
                <w:szCs w:val="24"/>
              </w:rPr>
              <w:t>Cherleaders</w:t>
            </w:r>
            <w:proofErr w:type="spellEnd"/>
            <w:r w:rsidRPr="00F65D3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65D31">
              <w:rPr>
                <w:b/>
                <w:sz w:val="24"/>
                <w:szCs w:val="24"/>
              </w:rPr>
              <w:t>Academy</w:t>
            </w:r>
            <w:proofErr w:type="spellEnd"/>
            <w:r w:rsidRPr="00F65D31">
              <w:rPr>
                <w:b/>
                <w:sz w:val="24"/>
                <w:szCs w:val="24"/>
              </w:rPr>
              <w:t xml:space="preserve"> (RCA) Stara Wieś</w:t>
            </w:r>
          </w:p>
        </w:tc>
        <w:tc>
          <w:tcPr>
            <w:tcW w:w="25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66D849F" w14:textId="77777777" w:rsidR="00B324F3" w:rsidRDefault="00B324F3" w:rsidP="00D22D11">
            <w:pPr>
              <w:pStyle w:val="Bezodstpw"/>
              <w:jc w:val="both"/>
              <w:rPr>
                <w:sz w:val="24"/>
                <w:szCs w:val="24"/>
              </w:rPr>
            </w:pPr>
            <w:r w:rsidRPr="0018453F">
              <w:rPr>
                <w:sz w:val="24"/>
                <w:szCs w:val="24"/>
              </w:rPr>
              <w:t xml:space="preserve">„Rozwój </w:t>
            </w:r>
            <w:proofErr w:type="spellStart"/>
            <w:r w:rsidRPr="0018453F">
              <w:rPr>
                <w:sz w:val="24"/>
                <w:szCs w:val="24"/>
              </w:rPr>
              <w:t>Cheerleadingu</w:t>
            </w:r>
            <w:proofErr w:type="spellEnd"/>
            <w:r w:rsidRPr="0018453F">
              <w:rPr>
                <w:sz w:val="24"/>
                <w:szCs w:val="24"/>
              </w:rPr>
              <w:t xml:space="preserve"> na terenie Gminie Limanowa”</w:t>
            </w:r>
          </w:p>
        </w:tc>
        <w:tc>
          <w:tcPr>
            <w:tcW w:w="1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2859ED3" w14:textId="77777777" w:rsidR="00B324F3" w:rsidRPr="003B7D4E" w:rsidRDefault="00B324F3" w:rsidP="00D22D11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</w:rPr>
            </w:pPr>
            <w:r>
              <w:rPr>
                <w:rFonts w:eastAsia="Times New Roman" w:cstheme="minorHAnsi"/>
                <w:b/>
                <w:sz w:val="24"/>
                <w:szCs w:val="24"/>
              </w:rPr>
              <w:t>5.000,00 zł</w:t>
            </w:r>
          </w:p>
        </w:tc>
      </w:tr>
    </w:tbl>
    <w:p w14:paraId="64611584" w14:textId="77777777" w:rsidR="00EE73E9" w:rsidRDefault="00EE73E9" w:rsidP="00DD773C">
      <w:pPr>
        <w:spacing w:after="0" w:line="240" w:lineRule="auto"/>
        <w:jc w:val="both"/>
        <w:rPr>
          <w:rFonts w:asciiTheme="minorHAnsi" w:hAnsiTheme="minorHAnsi"/>
          <w:b/>
          <w:bCs/>
          <w:spacing w:val="-1"/>
          <w:sz w:val="24"/>
          <w:szCs w:val="24"/>
        </w:rPr>
      </w:pPr>
    </w:p>
    <w:p w14:paraId="06D67A3A" w14:textId="1FC4351D" w:rsidR="00EE73E9" w:rsidRDefault="00EE73E9" w:rsidP="00DD773C">
      <w:pPr>
        <w:spacing w:after="0" w:line="240" w:lineRule="auto"/>
        <w:jc w:val="both"/>
        <w:rPr>
          <w:rFonts w:asciiTheme="minorHAnsi" w:hAnsiTheme="minorHAnsi"/>
          <w:b/>
          <w:bCs/>
          <w:spacing w:val="-1"/>
          <w:sz w:val="24"/>
          <w:szCs w:val="24"/>
        </w:rPr>
      </w:pPr>
      <w:r>
        <w:rPr>
          <w:rFonts w:asciiTheme="minorHAnsi" w:hAnsiTheme="minorHAnsi"/>
          <w:b/>
          <w:bCs/>
          <w:spacing w:val="-1"/>
          <w:sz w:val="24"/>
          <w:szCs w:val="24"/>
        </w:rPr>
        <w:t xml:space="preserve">Łączna kwota udzielonych dotacji dla klubów sportowych to </w:t>
      </w:r>
      <w:r w:rsidR="00B324F3">
        <w:rPr>
          <w:rFonts w:asciiTheme="minorHAnsi" w:hAnsiTheme="minorHAnsi"/>
          <w:b/>
          <w:bCs/>
          <w:spacing w:val="-1"/>
          <w:sz w:val="24"/>
          <w:szCs w:val="24"/>
        </w:rPr>
        <w:t>196</w:t>
      </w:r>
      <w:r>
        <w:rPr>
          <w:rFonts w:asciiTheme="minorHAnsi" w:hAnsiTheme="minorHAnsi"/>
          <w:b/>
          <w:bCs/>
          <w:spacing w:val="-1"/>
          <w:sz w:val="24"/>
          <w:szCs w:val="24"/>
        </w:rPr>
        <w:t>.000,00 złotych.</w:t>
      </w:r>
    </w:p>
    <w:p w14:paraId="76F96828" w14:textId="77777777" w:rsidR="00EE73E9" w:rsidRDefault="00EE73E9" w:rsidP="00DD773C">
      <w:pPr>
        <w:spacing w:after="0" w:line="240" w:lineRule="auto"/>
        <w:jc w:val="both"/>
        <w:rPr>
          <w:rFonts w:asciiTheme="minorHAnsi" w:hAnsiTheme="minorHAnsi"/>
          <w:b/>
          <w:bCs/>
          <w:spacing w:val="-1"/>
          <w:sz w:val="24"/>
          <w:szCs w:val="24"/>
        </w:rPr>
      </w:pPr>
    </w:p>
    <w:p w14:paraId="5C4EE8C6" w14:textId="77777777" w:rsidR="00292537" w:rsidRPr="00366A63" w:rsidRDefault="00292537" w:rsidP="00DD773C">
      <w:pPr>
        <w:spacing w:after="0" w:line="240" w:lineRule="auto"/>
        <w:jc w:val="both"/>
        <w:rPr>
          <w:rFonts w:asciiTheme="minorHAnsi" w:hAnsiTheme="minorHAnsi"/>
          <w:b/>
          <w:bCs/>
          <w:spacing w:val="-1"/>
          <w:sz w:val="24"/>
          <w:szCs w:val="24"/>
        </w:rPr>
      </w:pPr>
    </w:p>
    <w:p w14:paraId="5A44E3DF" w14:textId="0D8EAF9B" w:rsidR="006A3EE7" w:rsidRPr="004662B0" w:rsidRDefault="00C86E19" w:rsidP="00DD773C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4662B0">
        <w:rPr>
          <w:rFonts w:asciiTheme="minorHAnsi" w:hAnsiTheme="minorHAnsi"/>
          <w:b/>
          <w:color w:val="000000"/>
          <w:sz w:val="24"/>
          <w:szCs w:val="24"/>
        </w:rPr>
        <w:t>WSPŁ</w:t>
      </w:r>
      <w:r w:rsidR="006A3EE7" w:rsidRPr="004662B0">
        <w:rPr>
          <w:rFonts w:asciiTheme="minorHAnsi" w:hAnsiTheme="minorHAnsi"/>
          <w:b/>
          <w:color w:val="000000"/>
          <w:sz w:val="24"/>
          <w:szCs w:val="24"/>
        </w:rPr>
        <w:t>Ó</w:t>
      </w:r>
      <w:r w:rsidRPr="004662B0">
        <w:rPr>
          <w:rFonts w:asciiTheme="minorHAnsi" w:hAnsiTheme="minorHAnsi"/>
          <w:b/>
          <w:color w:val="000000"/>
          <w:sz w:val="24"/>
          <w:szCs w:val="24"/>
        </w:rPr>
        <w:t>PRACA FINANSOWA</w:t>
      </w:r>
      <w:r w:rsidRPr="004662B0">
        <w:rPr>
          <w:rFonts w:asciiTheme="minorHAnsi" w:hAnsiTheme="minorHAnsi"/>
          <w:color w:val="000000"/>
          <w:sz w:val="24"/>
          <w:szCs w:val="24"/>
        </w:rPr>
        <w:t xml:space="preserve"> to także </w:t>
      </w:r>
      <w:r w:rsidR="001A4832" w:rsidRPr="001A4832">
        <w:rPr>
          <w:rFonts w:asciiTheme="minorHAnsi" w:hAnsiTheme="minorHAnsi"/>
          <w:b/>
          <w:color w:val="000000"/>
          <w:sz w:val="24"/>
          <w:szCs w:val="24"/>
        </w:rPr>
        <w:t xml:space="preserve">bezprocentowe </w:t>
      </w:r>
      <w:r w:rsidRPr="001A4832">
        <w:rPr>
          <w:rFonts w:asciiTheme="minorHAnsi" w:hAnsiTheme="minorHAnsi"/>
          <w:b/>
          <w:color w:val="000000"/>
          <w:sz w:val="24"/>
          <w:szCs w:val="24"/>
        </w:rPr>
        <w:t>pożyczki</w:t>
      </w:r>
      <w:r w:rsidRPr="004662B0">
        <w:rPr>
          <w:rFonts w:asciiTheme="minorHAnsi" w:hAnsiTheme="minorHAnsi"/>
          <w:color w:val="000000"/>
          <w:sz w:val="24"/>
          <w:szCs w:val="24"/>
        </w:rPr>
        <w:t xml:space="preserve"> udzielane stowarzyszeniom na realizacj</w:t>
      </w:r>
      <w:r w:rsidR="0072253D">
        <w:rPr>
          <w:rFonts w:asciiTheme="minorHAnsi" w:hAnsiTheme="minorHAnsi"/>
          <w:color w:val="000000"/>
          <w:sz w:val="24"/>
          <w:szCs w:val="24"/>
        </w:rPr>
        <w:t>ę</w:t>
      </w:r>
      <w:r w:rsidRPr="004662B0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6A3EE7" w:rsidRPr="004662B0">
        <w:rPr>
          <w:rFonts w:asciiTheme="minorHAnsi" w:hAnsiTheme="minorHAnsi"/>
          <w:color w:val="000000"/>
          <w:sz w:val="24"/>
          <w:szCs w:val="24"/>
        </w:rPr>
        <w:t>zadań</w:t>
      </w:r>
      <w:r w:rsidR="0072253D">
        <w:rPr>
          <w:rFonts w:asciiTheme="minorHAnsi" w:hAnsiTheme="minorHAnsi"/>
          <w:color w:val="000000"/>
          <w:sz w:val="24"/>
          <w:szCs w:val="24"/>
        </w:rPr>
        <w:t>,</w:t>
      </w:r>
      <w:r w:rsidR="006A3EE7" w:rsidRPr="004662B0">
        <w:rPr>
          <w:rFonts w:asciiTheme="minorHAnsi" w:hAnsiTheme="minorHAnsi"/>
          <w:color w:val="000000"/>
          <w:sz w:val="24"/>
          <w:szCs w:val="24"/>
        </w:rPr>
        <w:t xml:space="preserve"> dzięki </w:t>
      </w:r>
      <w:r w:rsidR="00D65089" w:rsidRPr="004662B0">
        <w:rPr>
          <w:rFonts w:asciiTheme="minorHAnsi" w:hAnsiTheme="minorHAnsi"/>
          <w:color w:val="000000"/>
          <w:sz w:val="24"/>
          <w:szCs w:val="24"/>
        </w:rPr>
        <w:t>pozyskan</w:t>
      </w:r>
      <w:r w:rsidR="006A3EE7" w:rsidRPr="004662B0">
        <w:rPr>
          <w:rFonts w:asciiTheme="minorHAnsi" w:hAnsiTheme="minorHAnsi"/>
          <w:color w:val="000000"/>
          <w:sz w:val="24"/>
          <w:szCs w:val="24"/>
        </w:rPr>
        <w:t>ym zewnętrznym środkom</w:t>
      </w:r>
      <w:r w:rsidR="00D65089" w:rsidRPr="004662B0">
        <w:rPr>
          <w:rFonts w:asciiTheme="minorHAnsi" w:hAnsiTheme="minorHAnsi"/>
          <w:color w:val="000000"/>
          <w:sz w:val="24"/>
          <w:szCs w:val="24"/>
        </w:rPr>
        <w:t xml:space="preserve"> - </w:t>
      </w:r>
      <w:r w:rsidR="006A3EE7" w:rsidRPr="004662B0">
        <w:rPr>
          <w:rFonts w:asciiTheme="minorHAnsi" w:hAnsiTheme="minorHAnsi"/>
          <w:color w:val="000000"/>
          <w:sz w:val="24"/>
          <w:szCs w:val="24"/>
        </w:rPr>
        <w:t xml:space="preserve">innym </w:t>
      </w:r>
      <w:r w:rsidR="00D65089" w:rsidRPr="004662B0">
        <w:rPr>
          <w:rFonts w:asciiTheme="minorHAnsi" w:hAnsiTheme="minorHAnsi"/>
          <w:color w:val="000000"/>
          <w:sz w:val="24"/>
          <w:szCs w:val="24"/>
        </w:rPr>
        <w:t xml:space="preserve">niż z </w:t>
      </w:r>
      <w:r w:rsidR="006319E8">
        <w:rPr>
          <w:rFonts w:asciiTheme="minorHAnsi" w:hAnsiTheme="minorHAnsi"/>
          <w:color w:val="000000"/>
          <w:sz w:val="24"/>
          <w:szCs w:val="24"/>
        </w:rPr>
        <w:t>g</w:t>
      </w:r>
      <w:r w:rsidR="00D65089" w:rsidRPr="004662B0">
        <w:rPr>
          <w:rFonts w:asciiTheme="minorHAnsi" w:hAnsiTheme="minorHAnsi"/>
          <w:color w:val="000000"/>
          <w:sz w:val="24"/>
          <w:szCs w:val="24"/>
        </w:rPr>
        <w:t>miny</w:t>
      </w:r>
      <w:r w:rsidR="006A3EE7" w:rsidRPr="004662B0">
        <w:rPr>
          <w:rFonts w:asciiTheme="minorHAnsi" w:hAnsiTheme="minorHAnsi"/>
          <w:color w:val="000000"/>
          <w:sz w:val="24"/>
          <w:szCs w:val="24"/>
        </w:rPr>
        <w:t xml:space="preserve"> Limanowa, które trafiają do stowarzyszeń po realizacji projektów.</w:t>
      </w:r>
    </w:p>
    <w:p w14:paraId="1FE6CA17" w14:textId="77777777" w:rsidR="00BD5D39" w:rsidRPr="00544DBF" w:rsidRDefault="00D65089" w:rsidP="00DD773C">
      <w:pPr>
        <w:spacing w:line="360" w:lineRule="auto"/>
        <w:jc w:val="both"/>
        <w:rPr>
          <w:rFonts w:asciiTheme="minorHAnsi" w:hAnsiTheme="minorHAnsi"/>
          <w:bCs/>
          <w:color w:val="000000"/>
          <w:sz w:val="24"/>
          <w:szCs w:val="24"/>
        </w:rPr>
      </w:pPr>
      <w:r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W terminie określonym w umowie stowarzyszenia mają obowiązek zwrócić gminie pożyczkę w pełnej </w:t>
      </w:r>
      <w:proofErr w:type="gramStart"/>
      <w:r w:rsidRPr="00544DBF">
        <w:rPr>
          <w:rFonts w:asciiTheme="minorHAnsi" w:hAnsiTheme="minorHAnsi"/>
          <w:bCs/>
          <w:color w:val="000000"/>
          <w:sz w:val="24"/>
          <w:szCs w:val="24"/>
        </w:rPr>
        <w:t>wysokości</w:t>
      </w:r>
      <w:proofErr w:type="gramEnd"/>
      <w:r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ale dzięki niej mogą realizować </w:t>
      </w:r>
      <w:r w:rsidR="006A3EE7" w:rsidRPr="00544DBF">
        <w:rPr>
          <w:rFonts w:asciiTheme="minorHAnsi" w:hAnsiTheme="minorHAnsi"/>
          <w:bCs/>
          <w:color w:val="000000"/>
          <w:sz w:val="24"/>
          <w:szCs w:val="24"/>
        </w:rPr>
        <w:t>zadania</w:t>
      </w:r>
      <w:r w:rsidRPr="00544DBF">
        <w:rPr>
          <w:rFonts w:asciiTheme="minorHAnsi" w:hAnsiTheme="minorHAnsi"/>
          <w:bCs/>
          <w:color w:val="000000"/>
          <w:sz w:val="24"/>
          <w:szCs w:val="24"/>
        </w:rPr>
        <w:t xml:space="preserve">. </w:t>
      </w:r>
    </w:p>
    <w:p w14:paraId="31CF4679" w14:textId="77777777" w:rsidR="00D1121A" w:rsidRDefault="00D65089" w:rsidP="00DD773C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544DBF">
        <w:rPr>
          <w:rFonts w:asciiTheme="minorHAnsi" w:hAnsiTheme="minorHAnsi"/>
          <w:b/>
          <w:bCs/>
          <w:color w:val="000000"/>
          <w:sz w:val="24"/>
          <w:szCs w:val="24"/>
        </w:rPr>
        <w:t>W 202</w:t>
      </w:r>
      <w:r w:rsidR="00CC3A25" w:rsidRPr="00544DBF">
        <w:rPr>
          <w:rFonts w:asciiTheme="minorHAnsi" w:hAnsiTheme="minorHAnsi"/>
          <w:b/>
          <w:bCs/>
          <w:color w:val="000000"/>
          <w:sz w:val="24"/>
          <w:szCs w:val="24"/>
        </w:rPr>
        <w:t>4</w:t>
      </w:r>
      <w:r w:rsidRPr="00544DBF">
        <w:rPr>
          <w:rFonts w:asciiTheme="minorHAnsi" w:hAnsiTheme="minorHAnsi"/>
          <w:b/>
          <w:bCs/>
          <w:color w:val="000000"/>
          <w:sz w:val="24"/>
          <w:szCs w:val="24"/>
        </w:rPr>
        <w:t xml:space="preserve"> </w:t>
      </w:r>
      <w:r w:rsidR="00984788" w:rsidRPr="00544DBF">
        <w:rPr>
          <w:rFonts w:asciiTheme="minorHAnsi" w:hAnsiTheme="minorHAnsi"/>
          <w:b/>
          <w:bCs/>
          <w:color w:val="000000"/>
          <w:sz w:val="24"/>
          <w:szCs w:val="24"/>
        </w:rPr>
        <w:t>nie złożono żadnego wniosku</w:t>
      </w:r>
      <w:r w:rsidR="00984788">
        <w:rPr>
          <w:rFonts w:asciiTheme="minorHAnsi" w:hAnsiTheme="minorHAnsi"/>
          <w:color w:val="000000"/>
          <w:sz w:val="24"/>
          <w:szCs w:val="24"/>
        </w:rPr>
        <w:t xml:space="preserve"> o udzielenie pożyczki zatem żadna nie została przyznana.</w:t>
      </w:r>
      <w:r w:rsidRPr="004662B0">
        <w:rPr>
          <w:rFonts w:asciiTheme="minorHAnsi" w:hAnsiTheme="minorHAnsi"/>
          <w:color w:val="000000"/>
          <w:sz w:val="24"/>
          <w:szCs w:val="24"/>
        </w:rPr>
        <w:t xml:space="preserve"> </w:t>
      </w:r>
    </w:p>
    <w:p w14:paraId="37C2BD76" w14:textId="3803F75C" w:rsidR="007C729D" w:rsidRPr="00544DBF" w:rsidRDefault="007C729D" w:rsidP="00DD773C">
      <w:pPr>
        <w:spacing w:line="360" w:lineRule="auto"/>
        <w:jc w:val="both"/>
        <w:rPr>
          <w:rFonts w:asciiTheme="minorHAnsi" w:hAnsiTheme="minorHAnsi"/>
          <w:bCs/>
          <w:color w:val="000000"/>
          <w:sz w:val="24"/>
          <w:szCs w:val="24"/>
        </w:rPr>
      </w:pPr>
      <w:r w:rsidRPr="00544DBF">
        <w:rPr>
          <w:rFonts w:asciiTheme="minorHAnsi" w:hAnsiTheme="minorHAnsi"/>
          <w:bCs/>
          <w:color w:val="000000"/>
          <w:sz w:val="24"/>
          <w:szCs w:val="24"/>
        </w:rPr>
        <w:t xml:space="preserve">Pomoc finansowa, to również dofinansowanie bądź </w:t>
      </w:r>
      <w:r w:rsidR="00CF062F" w:rsidRPr="00544DBF">
        <w:rPr>
          <w:rFonts w:asciiTheme="minorHAnsi" w:hAnsiTheme="minorHAnsi"/>
          <w:bCs/>
          <w:color w:val="000000"/>
          <w:sz w:val="24"/>
          <w:szCs w:val="24"/>
        </w:rPr>
        <w:t>s</w:t>
      </w:r>
      <w:r w:rsidRPr="00544DBF">
        <w:rPr>
          <w:rFonts w:asciiTheme="minorHAnsi" w:hAnsiTheme="minorHAnsi"/>
          <w:bCs/>
          <w:color w:val="000000"/>
          <w:sz w:val="24"/>
          <w:szCs w:val="24"/>
        </w:rPr>
        <w:t>finansowanie transportu na przedsięwzięcia kulturalne</w:t>
      </w:r>
      <w:r w:rsidR="00CF062F"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organizowane przez gminę</w:t>
      </w:r>
      <w:r w:rsidR="00B324F3">
        <w:rPr>
          <w:rFonts w:asciiTheme="minorHAnsi" w:hAnsiTheme="minorHAnsi"/>
          <w:bCs/>
          <w:color w:val="000000"/>
          <w:sz w:val="24"/>
          <w:szCs w:val="24"/>
        </w:rPr>
        <w:t xml:space="preserve"> </w:t>
      </w:r>
      <w:proofErr w:type="gramStart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>( Gminny</w:t>
      </w:r>
      <w:proofErr w:type="gramEnd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Przegląd Kół Gospodyń </w:t>
      </w:r>
      <w:proofErr w:type="gramStart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>Wiejskich )</w:t>
      </w:r>
      <w:proofErr w:type="gramEnd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l</w:t>
      </w:r>
      <w:r w:rsidR="00CF062F" w:rsidRPr="00544DBF">
        <w:rPr>
          <w:rFonts w:asciiTheme="minorHAnsi" w:hAnsiTheme="minorHAnsi"/>
          <w:bCs/>
          <w:color w:val="000000"/>
          <w:sz w:val="24"/>
          <w:szCs w:val="24"/>
        </w:rPr>
        <w:t>ub promujące gminę "na zewnątrz"</w:t>
      </w:r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</w:t>
      </w:r>
      <w:proofErr w:type="gramStart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>( Powiatowy</w:t>
      </w:r>
      <w:proofErr w:type="gramEnd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Przegląd Kół Gospodyń Wiejskich oraz kolejne szczeble tego konkursu, Limanowska </w:t>
      </w:r>
      <w:proofErr w:type="spellStart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>Słaza</w:t>
      </w:r>
      <w:proofErr w:type="spellEnd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 xml:space="preserve">, Posiady </w:t>
      </w:r>
      <w:proofErr w:type="gramStart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>Teatralne</w:t>
      </w:r>
      <w:r w:rsidR="00EE73E9"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</w:t>
      </w:r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w</w:t>
      </w:r>
      <w:proofErr w:type="gramEnd"/>
      <w:r w:rsidR="007552E5" w:rsidRPr="00544DBF">
        <w:rPr>
          <w:rFonts w:asciiTheme="minorHAnsi" w:hAnsiTheme="minorHAnsi"/>
          <w:bCs/>
          <w:color w:val="000000"/>
          <w:sz w:val="24"/>
          <w:szCs w:val="24"/>
        </w:rPr>
        <w:t xml:space="preserve"> Jabłonce).</w:t>
      </w:r>
    </w:p>
    <w:p w14:paraId="44EB19BB" w14:textId="77777777" w:rsidR="009F7BE1" w:rsidRPr="00366A63" w:rsidRDefault="00BD5D39" w:rsidP="00DD773C">
      <w:pPr>
        <w:spacing w:line="360" w:lineRule="auto"/>
        <w:jc w:val="both"/>
        <w:rPr>
          <w:rFonts w:asciiTheme="minorHAnsi" w:hAnsiTheme="minorHAnsi"/>
          <w:b/>
          <w:color w:val="000000"/>
          <w:sz w:val="24"/>
          <w:szCs w:val="24"/>
        </w:rPr>
      </w:pPr>
      <w:r w:rsidRPr="00366A63">
        <w:rPr>
          <w:rFonts w:asciiTheme="minorHAnsi" w:hAnsiTheme="minorHAnsi"/>
          <w:b/>
          <w:color w:val="000000"/>
          <w:sz w:val="24"/>
          <w:szCs w:val="24"/>
        </w:rPr>
        <w:t>TRY</w:t>
      </w:r>
      <w:r w:rsidR="009F7BE1" w:rsidRPr="00366A63">
        <w:rPr>
          <w:rFonts w:asciiTheme="minorHAnsi" w:hAnsiTheme="minorHAnsi"/>
          <w:b/>
          <w:color w:val="000000"/>
          <w:sz w:val="24"/>
          <w:szCs w:val="24"/>
        </w:rPr>
        <w:t>B BEZKONKURSOWY</w:t>
      </w:r>
    </w:p>
    <w:p w14:paraId="0A46E7D0" w14:textId="77777777" w:rsidR="00BD5D39" w:rsidRPr="00366A63" w:rsidRDefault="00BD5D39" w:rsidP="00BD5D39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366A63">
        <w:rPr>
          <w:rFonts w:asciiTheme="minorHAnsi" w:hAnsiTheme="minorHAnsi"/>
          <w:color w:val="000000"/>
          <w:sz w:val="24"/>
          <w:szCs w:val="24"/>
        </w:rPr>
        <w:t>Art.  19a.  [Tryb małych zleceń - pominięcie procedury konkursu]</w:t>
      </w:r>
    </w:p>
    <w:p w14:paraId="5D37D7F9" w14:textId="77777777" w:rsidR="00BD5D39" w:rsidRPr="00366A63" w:rsidRDefault="00BD5D39" w:rsidP="00BD5D39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366A63">
        <w:rPr>
          <w:rFonts w:asciiTheme="minorHAnsi" w:hAnsiTheme="minorHAnsi"/>
          <w:color w:val="000000"/>
          <w:sz w:val="24"/>
          <w:szCs w:val="24"/>
        </w:rPr>
        <w:t xml:space="preserve">1.  Na podstawie oferty realizacji zadania publicznego, o której mowa w art. 14, złożonej przez organizacje pozarządowe lub podmioty wymienione w art. 3 ust. 3, organ wykonawczy jednostki samorządu terytorialnego uznając celowość realizacji tego zadania, może zlecić organizacji pozarządowej lub podmiotom wymienionym w art. 3 ust. 3, z pominięciem </w:t>
      </w:r>
      <w:r w:rsidRPr="00366A63">
        <w:rPr>
          <w:rFonts w:asciiTheme="minorHAnsi" w:hAnsiTheme="minorHAnsi"/>
          <w:color w:val="000000"/>
          <w:sz w:val="24"/>
          <w:szCs w:val="24"/>
        </w:rPr>
        <w:lastRenderedPageBreak/>
        <w:t>otwartego konkursu ofert, realizację zadania publicznego o charakterze lokalnym lub regionalnym, spełniającego łącznie następujące warunki:</w:t>
      </w:r>
    </w:p>
    <w:p w14:paraId="42655B40" w14:textId="77777777" w:rsidR="00BD5D39" w:rsidRPr="00544DBF" w:rsidRDefault="00BD5D39" w:rsidP="00BD5D39">
      <w:pPr>
        <w:spacing w:line="360" w:lineRule="auto"/>
        <w:jc w:val="both"/>
        <w:rPr>
          <w:rFonts w:asciiTheme="minorHAnsi" w:hAnsiTheme="minorHAnsi"/>
          <w:bCs/>
          <w:color w:val="000000"/>
          <w:sz w:val="24"/>
          <w:szCs w:val="24"/>
        </w:rPr>
      </w:pPr>
      <w:r w:rsidRPr="00544DBF">
        <w:rPr>
          <w:rFonts w:asciiTheme="minorHAnsi" w:hAnsiTheme="minorHAnsi"/>
          <w:bCs/>
          <w:color w:val="000000"/>
          <w:sz w:val="24"/>
          <w:szCs w:val="24"/>
        </w:rPr>
        <w:t>1) wysokość dofinansowania lub finansowania zadania publicznego nie przekracza kwoty 10 000 zł;</w:t>
      </w:r>
    </w:p>
    <w:p w14:paraId="456A8064" w14:textId="77777777" w:rsidR="00BD5D39" w:rsidRPr="00366A63" w:rsidRDefault="00BD5D39" w:rsidP="00BD5D39">
      <w:pPr>
        <w:spacing w:line="360" w:lineRule="auto"/>
        <w:jc w:val="both"/>
        <w:rPr>
          <w:rFonts w:asciiTheme="minorHAnsi" w:hAnsiTheme="minorHAnsi"/>
          <w:b/>
          <w:color w:val="000000"/>
          <w:sz w:val="24"/>
          <w:szCs w:val="24"/>
        </w:rPr>
      </w:pPr>
      <w:r w:rsidRPr="00366A63">
        <w:rPr>
          <w:rFonts w:asciiTheme="minorHAnsi" w:hAnsiTheme="minorHAnsi"/>
          <w:b/>
          <w:color w:val="000000"/>
          <w:sz w:val="24"/>
          <w:szCs w:val="24"/>
        </w:rPr>
        <w:t>2) zadanie publiczne ma być realizowane w okresie nie dłuższym niż 90 dni.</w:t>
      </w:r>
    </w:p>
    <w:p w14:paraId="21CC4383" w14:textId="77777777" w:rsidR="00BD5D39" w:rsidRPr="00366A63" w:rsidRDefault="00BD5D39" w:rsidP="00BD5D39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366A63">
        <w:rPr>
          <w:rFonts w:asciiTheme="minorHAnsi" w:hAnsiTheme="minorHAnsi"/>
          <w:color w:val="000000"/>
          <w:sz w:val="24"/>
          <w:szCs w:val="24"/>
        </w:rPr>
        <w:t>3.  W terminie nie dłuższym niż 7 dni roboczych od dnia wpłynięcia oferty, organ wykonawczy jednostki samorządu terytorialnego zamieszcza ofertę na okres 7 dni:</w:t>
      </w:r>
    </w:p>
    <w:p w14:paraId="3446C17F" w14:textId="3D81BBE0" w:rsidR="00BD5D39" w:rsidRPr="00366A63" w:rsidRDefault="00BD5D39" w:rsidP="00BD5D39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366A63">
        <w:rPr>
          <w:rFonts w:asciiTheme="minorHAnsi" w:hAnsiTheme="minorHAnsi"/>
          <w:color w:val="000000"/>
          <w:sz w:val="24"/>
          <w:szCs w:val="24"/>
        </w:rPr>
        <w:t>1) w Biuletynie Informacji Publicznej Urzędu Gminy Limanowa;</w:t>
      </w:r>
    </w:p>
    <w:p w14:paraId="1979F4DD" w14:textId="77777777" w:rsidR="00BD5D39" w:rsidRPr="00366A63" w:rsidRDefault="00BD5D39" w:rsidP="00BD5D39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366A63">
        <w:rPr>
          <w:rFonts w:asciiTheme="minorHAnsi" w:hAnsiTheme="minorHAnsi"/>
          <w:color w:val="000000"/>
          <w:sz w:val="24"/>
          <w:szCs w:val="24"/>
        </w:rPr>
        <w:t>2) w siedzibie Urzędu Gminy Limanowa w miejscu przeznaczonym na zamieszczanie ogłoszeń;</w:t>
      </w:r>
    </w:p>
    <w:p w14:paraId="76B37FF3" w14:textId="77777777" w:rsidR="00BD5D39" w:rsidRPr="00366A63" w:rsidRDefault="00BD5D39" w:rsidP="00BD5D39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366A63">
        <w:rPr>
          <w:rFonts w:asciiTheme="minorHAnsi" w:hAnsiTheme="minorHAnsi"/>
          <w:color w:val="000000"/>
          <w:sz w:val="24"/>
          <w:szCs w:val="24"/>
        </w:rPr>
        <w:t>3) na stronie internetowej organu Urzędu Gminy Limanowa.</w:t>
      </w:r>
    </w:p>
    <w:p w14:paraId="5F4079EC" w14:textId="77777777" w:rsidR="00BD5D39" w:rsidRPr="00366A63" w:rsidRDefault="00BD5D39" w:rsidP="00BD5D39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366A63">
        <w:rPr>
          <w:rFonts w:asciiTheme="minorHAnsi" w:hAnsiTheme="minorHAnsi"/>
          <w:color w:val="000000"/>
          <w:sz w:val="24"/>
          <w:szCs w:val="24"/>
        </w:rPr>
        <w:t>4.  Każdy, w terminie 7 dni od dnia zamieszczenia oferty w sposób, o którym mowa w ust. 3, może zgłosić uwagi dotyczące oferty.</w:t>
      </w:r>
    </w:p>
    <w:p w14:paraId="47923B42" w14:textId="77777777" w:rsidR="00BD5D39" w:rsidRPr="00366A63" w:rsidRDefault="00BD5D39" w:rsidP="00BD5D39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 w:rsidRPr="00366A63">
        <w:rPr>
          <w:rFonts w:asciiTheme="minorHAnsi" w:hAnsiTheme="minorHAnsi"/>
          <w:color w:val="000000"/>
          <w:sz w:val="24"/>
          <w:szCs w:val="24"/>
        </w:rPr>
        <w:t xml:space="preserve">5.  Po upływie terminu, o którym mowa w ust. 4, oraz po rozpatrzeniu uwag, organ wykonawczy jednostki samorządu terytorialnego niezwłocznie zawiera umowę o wsparcie realizacji zadania publicznego lub o powierzenie realizacji zadania publicznego. </w:t>
      </w:r>
    </w:p>
    <w:p w14:paraId="4FF83BBA" w14:textId="77777777" w:rsidR="00BD5D39" w:rsidRPr="00366A63" w:rsidRDefault="00CF062F" w:rsidP="00BD5D39">
      <w:pPr>
        <w:spacing w:line="360" w:lineRule="auto"/>
        <w:jc w:val="both"/>
        <w:rPr>
          <w:rFonts w:asciiTheme="minorHAnsi" w:hAnsiTheme="minorHAnsi"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6</w:t>
      </w:r>
      <w:r w:rsidR="00BD5D39" w:rsidRPr="00366A63">
        <w:rPr>
          <w:rFonts w:asciiTheme="minorHAnsi" w:hAnsiTheme="minorHAnsi"/>
          <w:color w:val="000000"/>
          <w:sz w:val="24"/>
          <w:szCs w:val="24"/>
        </w:rPr>
        <w:t>.  Wysokość środków finansowych przyznanych przez organ wykonawczy jednostki samorządu terytorialnego w trybie, o którym mowa w ust. 1, nie może przekroczyć 20% dotacji planowanych w roku budżetowym na realizację zadań publicznych przez organizacje pozarządowe oraz podmioty wymienione w art. 3 ust. 3.</w:t>
      </w:r>
    </w:p>
    <w:p w14:paraId="16715A37" w14:textId="2EC6593B" w:rsidR="005B4922" w:rsidRPr="00366A63" w:rsidRDefault="00CF062F" w:rsidP="005B4922">
      <w:pPr>
        <w:spacing w:line="360" w:lineRule="auto"/>
        <w:jc w:val="both"/>
        <w:rPr>
          <w:rFonts w:asciiTheme="minorHAnsi" w:hAnsiTheme="minorHAnsi"/>
          <w:b/>
          <w:color w:val="000000"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>7</w:t>
      </w:r>
      <w:r w:rsidR="00BD5D39" w:rsidRPr="00366A63">
        <w:rPr>
          <w:rFonts w:asciiTheme="minorHAnsi" w:hAnsiTheme="minorHAnsi"/>
          <w:color w:val="000000"/>
          <w:sz w:val="24"/>
          <w:szCs w:val="24"/>
        </w:rPr>
        <w:t xml:space="preserve">.  Ofertę i sprawozdanie z realizacji zadania, o którym mowa w ust. 1, składa się według uproszczonych wzorów. </w:t>
      </w:r>
    </w:p>
    <w:p w14:paraId="59D8E0D9" w14:textId="1AB2D367" w:rsidR="00D1121A" w:rsidRDefault="005B4922" w:rsidP="00D1121A">
      <w:pPr>
        <w:spacing w:line="360" w:lineRule="auto"/>
        <w:jc w:val="both"/>
        <w:rPr>
          <w:rFonts w:asciiTheme="minorHAnsi" w:eastAsia="Times New Roman" w:hAnsiTheme="minorHAnsi"/>
          <w:b/>
          <w:bCs/>
          <w:color w:val="1F497D" w:themeColor="text2"/>
          <w:sz w:val="24"/>
          <w:szCs w:val="24"/>
          <w:u w:val="single"/>
          <w:lang w:eastAsia="pl-PL"/>
        </w:rPr>
      </w:pPr>
      <w:r w:rsidRPr="00366A63">
        <w:rPr>
          <w:rFonts w:asciiTheme="minorHAnsi" w:eastAsia="Times New Roman" w:hAnsiTheme="minorHAnsi"/>
          <w:b/>
          <w:bCs/>
          <w:color w:val="000000"/>
          <w:sz w:val="24"/>
          <w:szCs w:val="24"/>
          <w:u w:val="single"/>
          <w:lang w:eastAsia="pl-PL"/>
        </w:rPr>
        <w:t>Tryb małych zleceń – procedura z pominięciem otwartego konkursu ofert w roku 202</w:t>
      </w:r>
      <w:r w:rsidR="00B324F3">
        <w:rPr>
          <w:rFonts w:asciiTheme="minorHAnsi" w:eastAsia="Times New Roman" w:hAnsiTheme="minorHAnsi"/>
          <w:b/>
          <w:bCs/>
          <w:color w:val="000000"/>
          <w:sz w:val="24"/>
          <w:szCs w:val="24"/>
          <w:u w:val="single"/>
          <w:lang w:eastAsia="pl-PL"/>
        </w:rPr>
        <w:t>5</w:t>
      </w:r>
      <w:r w:rsidRPr="00366A63">
        <w:rPr>
          <w:rFonts w:asciiTheme="minorHAnsi" w:eastAsia="Times New Roman" w:hAnsiTheme="minorHAnsi"/>
          <w:b/>
          <w:bCs/>
          <w:color w:val="000000"/>
          <w:sz w:val="24"/>
          <w:szCs w:val="24"/>
          <w:u w:val="single"/>
          <w:lang w:eastAsia="pl-PL"/>
        </w:rPr>
        <w:t xml:space="preserve"> </w:t>
      </w:r>
      <w:r>
        <w:rPr>
          <w:rFonts w:asciiTheme="minorHAnsi" w:eastAsia="Times New Roman" w:hAnsiTheme="minorHAnsi"/>
          <w:b/>
          <w:bCs/>
          <w:color w:val="000000"/>
          <w:sz w:val="24"/>
          <w:szCs w:val="24"/>
          <w:u w:val="single"/>
          <w:lang w:eastAsia="pl-PL"/>
        </w:rPr>
        <w:t xml:space="preserve">               </w:t>
      </w:r>
      <w:r w:rsidRPr="00366A63">
        <w:rPr>
          <w:rFonts w:asciiTheme="minorHAnsi" w:eastAsia="Times New Roman" w:hAnsiTheme="minorHAnsi"/>
          <w:b/>
          <w:bCs/>
          <w:color w:val="1F497D" w:themeColor="text2"/>
          <w:sz w:val="24"/>
          <w:szCs w:val="24"/>
          <w:u w:val="single"/>
          <w:lang w:eastAsia="pl-PL"/>
        </w:rPr>
        <w:t>nie wpłynęła żadna oferta.</w:t>
      </w:r>
    </w:p>
    <w:p w14:paraId="09C4D1D3" w14:textId="77777777" w:rsidR="00B324F3" w:rsidRDefault="00B324F3" w:rsidP="00D1121A">
      <w:pPr>
        <w:spacing w:line="360" w:lineRule="auto"/>
        <w:jc w:val="both"/>
        <w:rPr>
          <w:rFonts w:asciiTheme="minorHAnsi" w:eastAsia="Times New Roman" w:hAnsiTheme="minorHAnsi"/>
          <w:b/>
          <w:bCs/>
          <w:color w:val="1F497D" w:themeColor="text2"/>
          <w:sz w:val="24"/>
          <w:szCs w:val="24"/>
          <w:u w:val="single"/>
          <w:lang w:eastAsia="pl-PL"/>
        </w:rPr>
      </w:pPr>
    </w:p>
    <w:p w14:paraId="78AAF575" w14:textId="77777777" w:rsidR="00B324F3" w:rsidRDefault="00B324F3" w:rsidP="00D1121A">
      <w:pPr>
        <w:spacing w:line="360" w:lineRule="auto"/>
        <w:jc w:val="both"/>
        <w:rPr>
          <w:rFonts w:asciiTheme="minorHAnsi" w:eastAsia="Times New Roman" w:hAnsiTheme="minorHAnsi"/>
          <w:b/>
          <w:bCs/>
          <w:color w:val="1F497D" w:themeColor="text2"/>
          <w:sz w:val="24"/>
          <w:szCs w:val="24"/>
          <w:u w:val="single"/>
          <w:lang w:eastAsia="pl-PL"/>
        </w:rPr>
      </w:pPr>
    </w:p>
    <w:p w14:paraId="3ACE1469" w14:textId="3AC95BF0" w:rsidR="009F7BE1" w:rsidRPr="00366A63" w:rsidRDefault="00EE73E9" w:rsidP="00D1121A">
      <w:pPr>
        <w:spacing w:line="360" w:lineRule="auto"/>
        <w:jc w:val="both"/>
        <w:rPr>
          <w:rFonts w:asciiTheme="minorHAnsi" w:hAnsiTheme="minorHAnsi"/>
          <w:b/>
          <w:bCs/>
          <w:iCs/>
          <w:color w:val="000000"/>
          <w:sz w:val="24"/>
          <w:szCs w:val="24"/>
        </w:rPr>
      </w:pPr>
      <w:r>
        <w:rPr>
          <w:rFonts w:asciiTheme="minorHAnsi" w:hAnsiTheme="minorHAnsi"/>
          <w:b/>
          <w:bCs/>
          <w:iCs/>
          <w:color w:val="000000"/>
          <w:sz w:val="24"/>
          <w:szCs w:val="24"/>
        </w:rPr>
        <w:lastRenderedPageBreak/>
        <w:t>Podsu</w:t>
      </w:r>
      <w:r w:rsidR="009F7BE1" w:rsidRPr="00366A63">
        <w:rPr>
          <w:rFonts w:asciiTheme="minorHAnsi" w:hAnsiTheme="minorHAnsi"/>
          <w:b/>
          <w:bCs/>
          <w:iCs/>
          <w:color w:val="000000"/>
          <w:sz w:val="24"/>
          <w:szCs w:val="24"/>
        </w:rPr>
        <w:t>mowanie</w:t>
      </w:r>
    </w:p>
    <w:p w14:paraId="092F64D8" w14:textId="05F10FA1" w:rsidR="00B87FAD" w:rsidRPr="00984788" w:rsidRDefault="009F7BE1" w:rsidP="00DD773C">
      <w:pPr>
        <w:tabs>
          <w:tab w:val="left" w:pos="-284"/>
        </w:tabs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ab/>
        <w:t xml:space="preserve">Organizacje pozarządowe poprzez swoją aktywną działalność wspomagały lokalny samorząd w wykonywaniu </w:t>
      </w:r>
      <w:r w:rsidR="00CF062F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zadań zleconych na mocy ustaw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. Wspierane przez Urząd, inicjowały oraz realizowały interesujące przedsięwzięcia. Działając dla dobra mieszkańców Gminy </w:t>
      </w:r>
      <w:r w:rsidR="00366A63"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Limanowa 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wpływały na integrację środowiska</w:t>
      </w:r>
      <w:r w:rsidR="00CF062F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lokalnego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oraz podwyższenie poziomu i jakości ich życia</w:t>
      </w:r>
      <w:r w:rsidR="00A10A17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. 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Należy jednak podkreślić, że organizacje pozarządowe uzupełniają zadania samorządów lokal</w:t>
      </w:r>
      <w:r w:rsidR="0072253D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nych, a zaufanie jakim obdarza je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społeczeństwo jest świadectwem coraz większego p</w:t>
      </w:r>
      <w:r w:rsidR="00D1121A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r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ofesjonalizmu i skuteczności ich działań. </w:t>
      </w:r>
      <w:r w:rsidR="007552E5">
        <w:rPr>
          <w:rFonts w:asciiTheme="minorHAnsi" w:hAnsiTheme="minorHAnsi"/>
          <w:color w:val="1D1B11"/>
          <w:sz w:val="24"/>
          <w:szCs w:val="24"/>
        </w:rPr>
        <w:t xml:space="preserve">Rok </w:t>
      </w:r>
      <w:r w:rsidR="00B87FAD">
        <w:rPr>
          <w:rFonts w:asciiTheme="minorHAnsi" w:hAnsiTheme="minorHAnsi"/>
          <w:color w:val="1D1B11"/>
          <w:sz w:val="24"/>
          <w:szCs w:val="24"/>
        </w:rPr>
        <w:t>202</w:t>
      </w:r>
      <w:r w:rsidR="00B324F3">
        <w:rPr>
          <w:rFonts w:asciiTheme="minorHAnsi" w:hAnsiTheme="minorHAnsi"/>
          <w:color w:val="1D1B11"/>
          <w:sz w:val="24"/>
          <w:szCs w:val="24"/>
        </w:rPr>
        <w:t>5</w:t>
      </w:r>
      <w:r w:rsidR="00984788">
        <w:rPr>
          <w:rFonts w:asciiTheme="minorHAnsi" w:hAnsiTheme="minorHAnsi"/>
          <w:color w:val="1D1B11"/>
          <w:sz w:val="24"/>
          <w:szCs w:val="24"/>
        </w:rPr>
        <w:t>, był</w:t>
      </w:r>
      <w:r w:rsidR="00B324F3">
        <w:rPr>
          <w:rFonts w:asciiTheme="minorHAnsi" w:hAnsiTheme="minorHAnsi"/>
          <w:color w:val="1D1B11"/>
          <w:sz w:val="24"/>
          <w:szCs w:val="24"/>
        </w:rPr>
        <w:t xml:space="preserve"> </w:t>
      </w:r>
      <w:proofErr w:type="gramStart"/>
      <w:r w:rsidR="00984788">
        <w:rPr>
          <w:rFonts w:asciiTheme="minorHAnsi" w:hAnsiTheme="minorHAnsi"/>
          <w:color w:val="1D1B11"/>
          <w:sz w:val="24"/>
          <w:szCs w:val="24"/>
        </w:rPr>
        <w:t>rokiem</w:t>
      </w:r>
      <w:proofErr w:type="gramEnd"/>
      <w:r w:rsidR="00984788">
        <w:rPr>
          <w:rFonts w:asciiTheme="minorHAnsi" w:hAnsiTheme="minorHAnsi"/>
          <w:color w:val="1D1B11"/>
          <w:sz w:val="24"/>
          <w:szCs w:val="24"/>
        </w:rPr>
        <w:t xml:space="preserve"> w którym </w:t>
      </w:r>
      <w:r w:rsidR="00544DBF">
        <w:rPr>
          <w:rFonts w:asciiTheme="minorHAnsi" w:hAnsiTheme="minorHAnsi"/>
          <w:color w:val="1D1B11"/>
          <w:sz w:val="24"/>
          <w:szCs w:val="24"/>
        </w:rPr>
        <w:t xml:space="preserve">organizacje pozarządowe aktywnie brały udział w rozwoju lokalnych społeczności. </w:t>
      </w:r>
      <w:r w:rsidR="00B87FAD" w:rsidRPr="00984788">
        <w:rPr>
          <w:sz w:val="24"/>
          <w:szCs w:val="24"/>
        </w:rPr>
        <w:t>Wszystkie otrzymane środki finansowe od gmin</w:t>
      </w:r>
      <w:r w:rsidR="00CF062F" w:rsidRPr="00984788">
        <w:rPr>
          <w:sz w:val="24"/>
          <w:szCs w:val="24"/>
        </w:rPr>
        <w:t>y</w:t>
      </w:r>
      <w:r w:rsidR="00B87FAD" w:rsidRPr="00984788">
        <w:rPr>
          <w:sz w:val="24"/>
          <w:szCs w:val="24"/>
        </w:rPr>
        <w:t xml:space="preserve"> Limanowa zostały wydatkowane zgodnie z umowami.  </w:t>
      </w:r>
    </w:p>
    <w:p w14:paraId="7A3C68DD" w14:textId="351163A8" w:rsidR="000137F1" w:rsidRDefault="009F7BE1" w:rsidP="00DD773C">
      <w:pPr>
        <w:tabs>
          <w:tab w:val="left" w:pos="-284"/>
        </w:tabs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Theme="minorHAnsi" w:eastAsia="Times New Roman" w:hAnsiTheme="minorHAnsi"/>
          <w:color w:val="1D1B11"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Oprócz inicjatyw, które wpisują się w działania wieloletnie organizacji pozarządowych</w:t>
      </w:r>
      <w:r w:rsidR="000B54EA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,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co roku pojawiają się nowe propozycje </w:t>
      </w:r>
      <w:r w:rsidR="000B54EA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realizacji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zadań. Ponadto stowarzyszenia i kluby sportowe pozyskują środki finansowe na swoje cele statutowe ze źródeł zewnętrznych m.in. z Urzędu Marszałkowskiego, z Ministerstwa Kultury i Dziedzictwa Narodowego, 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br/>
        <w:t>z Ministerstwa Sportu i Turystyki, ze Starostwa</w:t>
      </w:r>
      <w:r w:rsidR="007552E5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Powiatowego w Limanowej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, z Ministerstwa Pracy i Polityki Społecznej - Fundusz Inicjatyw Obywatelskich</w:t>
      </w:r>
      <w:r w:rsidR="009041A4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,</w:t>
      </w:r>
      <w:r w:rsidR="007552E5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z Lokalnej Grupy Działania </w:t>
      </w:r>
      <w:r w:rsidR="000B54EA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Przyjazna </w:t>
      </w:r>
      <w:r w:rsidR="007552E5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Ziemia Limanowska</w:t>
      </w:r>
      <w:r w:rsidR="000B54EA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.</w:t>
      </w:r>
    </w:p>
    <w:p w14:paraId="7A8FE18A" w14:textId="77777777" w:rsidR="000B54EA" w:rsidRDefault="000B54EA" w:rsidP="00DD773C">
      <w:pPr>
        <w:tabs>
          <w:tab w:val="left" w:pos="-284"/>
        </w:tabs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Theme="minorHAnsi" w:eastAsia="Times New Roman" w:hAnsiTheme="minorHAnsi"/>
          <w:color w:val="1D1B11"/>
          <w:sz w:val="24"/>
          <w:szCs w:val="24"/>
          <w:lang w:eastAsia="pl-PL"/>
        </w:rPr>
      </w:pPr>
      <w:r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Organizacje </w:t>
      </w:r>
      <w:r w:rsidR="006319E8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pozarządowe z terenu g</w:t>
      </w:r>
      <w:r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miny Limanowa cechuje kreatywność, skuteczność w działaniu oraz ogromne pokłady poświęcenia </w:t>
      </w:r>
      <w:r w:rsidR="009041A4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i</w:t>
      </w:r>
      <w:r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chęci działania na rzecz społeczności lokalnych. </w:t>
      </w:r>
    </w:p>
    <w:p w14:paraId="7CCC63B0" w14:textId="215E8433" w:rsidR="009F7BE1" w:rsidRPr="00366A63" w:rsidRDefault="009F7BE1" w:rsidP="00DD773C">
      <w:pPr>
        <w:tabs>
          <w:tab w:val="left" w:pos="-284"/>
        </w:tabs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Theme="minorHAnsi" w:eastAsia="Times New Roman" w:hAnsiTheme="minorHAnsi"/>
          <w:color w:val="1D1B11"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Problemem sektora pozarządowego jest przede wszystkim brak środków finansowych, a po nim </w:t>
      </w:r>
      <w:r w:rsidR="00A10A17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inne 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kwestie </w:t>
      </w:r>
      <w:r w:rsidR="000B54EA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m.in. 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zaplecz</w:t>
      </w:r>
      <w:r w:rsidR="00A10A17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e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administracyjno-technicznego</w:t>
      </w:r>
      <w:r w:rsidR="000B54EA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oraz księgowo-administracyjne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. Dynamicznie zmieniające się przepisy prawne, sprawozdawczość, prowadzenie pełnej księgowości to zagadnienia, które wymagają prowadzenia biur oraz korzystania</w:t>
      </w:r>
      <w:r w:rsidR="009041A4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z 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pomocy prawników i księgowych, na które organizacjom brak funduszy. </w:t>
      </w:r>
    </w:p>
    <w:p w14:paraId="4819612E" w14:textId="77777777" w:rsidR="000B54EA" w:rsidRDefault="009F7BE1" w:rsidP="00DD773C">
      <w:pPr>
        <w:tabs>
          <w:tab w:val="left" w:pos="-284"/>
        </w:tabs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Theme="minorHAnsi" w:eastAsia="Times New Roman" w:hAnsiTheme="minorHAnsi"/>
          <w:color w:val="1D1B11"/>
          <w:sz w:val="24"/>
          <w:szCs w:val="24"/>
          <w:lang w:eastAsia="pl-PL"/>
        </w:rPr>
      </w:pP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ab/>
        <w:t xml:space="preserve">Program Współpracy jest niewątpliwie najważniejszym narzędziem współpracy samorządu z organizacjami pozarządowymi. Jego istotą </w:t>
      </w:r>
      <w:r w:rsidR="009041A4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jest 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nawiązanie dialogu pomiędzy lokalnym samorządem a III sektorem oraz określenie wzajemnych relacji </w:t>
      </w:r>
      <w:r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br/>
        <w:t xml:space="preserve">w rocznej perspektywie. </w:t>
      </w:r>
    </w:p>
    <w:p w14:paraId="10B20080" w14:textId="0BF1391B" w:rsidR="000B54EA" w:rsidRPr="00366A63" w:rsidRDefault="000B54EA" w:rsidP="00D137F9">
      <w:pPr>
        <w:tabs>
          <w:tab w:val="left" w:pos="-284"/>
        </w:tabs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Theme="minorHAnsi" w:hAnsiTheme="minorHAnsi"/>
          <w:color w:val="1D1B11"/>
          <w:sz w:val="24"/>
          <w:szCs w:val="24"/>
        </w:rPr>
      </w:pPr>
      <w:r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lastRenderedPageBreak/>
        <w:t xml:space="preserve">Ramy współpracy zostały określone poprzez zawarte w programie: </w:t>
      </w:r>
      <w:r w:rsidR="009F7BE1"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>cele główne, cele szczegółowe,</w:t>
      </w:r>
      <w:r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 </w:t>
      </w:r>
      <w:r w:rsidR="009F7BE1"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t xml:space="preserve">zasady i formy współpracy, zakres przedmiotowy i priorytetowe zadania publiczne, okres realizacji programu, sposób jego realizacji, wysokość środków planowanych </w:t>
      </w:r>
      <w:r w:rsidR="009F7BE1"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br/>
        <w:t>na realizację programu, tryb powoływania i zasady działania komisji konkursowych, sposób tworzenia programu oraz przebieg konsultacji.</w:t>
      </w:r>
      <w:r w:rsidR="009F7BE1" w:rsidRPr="00366A63">
        <w:rPr>
          <w:rFonts w:asciiTheme="minorHAnsi" w:eastAsia="Times New Roman" w:hAnsiTheme="minorHAnsi"/>
          <w:color w:val="1D1B11"/>
          <w:sz w:val="24"/>
          <w:szCs w:val="24"/>
          <w:lang w:eastAsia="pl-PL"/>
        </w:rPr>
        <w:br/>
      </w:r>
    </w:p>
    <w:p w14:paraId="17C9D95D" w14:textId="3447176C" w:rsidR="009F7BE1" w:rsidRPr="00366A63" w:rsidRDefault="009F7BE1" w:rsidP="000B54EA">
      <w:pPr>
        <w:tabs>
          <w:tab w:val="left" w:pos="-284"/>
        </w:tabs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Theme="minorHAnsi" w:hAnsiTheme="minorHAnsi"/>
          <w:color w:val="1D1B11"/>
          <w:sz w:val="24"/>
          <w:szCs w:val="24"/>
        </w:rPr>
      </w:pPr>
      <w:r w:rsidRPr="00366A63">
        <w:rPr>
          <w:rFonts w:asciiTheme="minorHAnsi" w:hAnsiTheme="minorHAnsi"/>
          <w:color w:val="1D1B11"/>
          <w:sz w:val="24"/>
          <w:szCs w:val="24"/>
        </w:rPr>
        <w:t>Urz</w:t>
      </w:r>
      <w:r w:rsidR="00C61384">
        <w:rPr>
          <w:rFonts w:asciiTheme="minorHAnsi" w:hAnsiTheme="minorHAnsi"/>
          <w:color w:val="1D1B11"/>
          <w:sz w:val="24"/>
          <w:szCs w:val="24"/>
        </w:rPr>
        <w:t>ąd</w:t>
      </w:r>
      <w:r w:rsidRPr="00366A63">
        <w:rPr>
          <w:rFonts w:asciiTheme="minorHAnsi" w:hAnsiTheme="minorHAnsi"/>
          <w:color w:val="1D1B11"/>
          <w:sz w:val="24"/>
          <w:szCs w:val="24"/>
        </w:rPr>
        <w:t xml:space="preserve"> Gminy </w:t>
      </w:r>
      <w:proofErr w:type="spellStart"/>
      <w:proofErr w:type="gramStart"/>
      <w:r w:rsidR="00366A63" w:rsidRPr="00366A63">
        <w:rPr>
          <w:rFonts w:asciiTheme="minorHAnsi" w:hAnsiTheme="minorHAnsi"/>
          <w:color w:val="1D1B11"/>
          <w:sz w:val="24"/>
          <w:szCs w:val="24"/>
        </w:rPr>
        <w:t>Limanowa</w:t>
      </w:r>
      <w:r w:rsidRPr="00366A63">
        <w:rPr>
          <w:rFonts w:asciiTheme="minorHAnsi" w:hAnsiTheme="minorHAnsi"/>
          <w:color w:val="1D1B11"/>
          <w:sz w:val="24"/>
          <w:szCs w:val="24"/>
        </w:rPr>
        <w:t>,jak</w:t>
      </w:r>
      <w:proofErr w:type="spellEnd"/>
      <w:proofErr w:type="gramEnd"/>
      <w:r w:rsidRPr="00366A63">
        <w:rPr>
          <w:rFonts w:asciiTheme="minorHAnsi" w:hAnsiTheme="minorHAnsi"/>
          <w:color w:val="1D1B11"/>
          <w:sz w:val="24"/>
          <w:szCs w:val="24"/>
        </w:rPr>
        <w:t xml:space="preserve"> i podległe jednostki </w:t>
      </w:r>
      <w:proofErr w:type="gramStart"/>
      <w:r w:rsidRPr="00366A63">
        <w:rPr>
          <w:rFonts w:asciiTheme="minorHAnsi" w:hAnsiTheme="minorHAnsi"/>
          <w:color w:val="1D1B11"/>
          <w:sz w:val="24"/>
          <w:szCs w:val="24"/>
        </w:rPr>
        <w:t>organizacyjne</w:t>
      </w:r>
      <w:r w:rsidR="000B54EA">
        <w:rPr>
          <w:rFonts w:asciiTheme="minorHAnsi" w:hAnsiTheme="minorHAnsi"/>
          <w:color w:val="1D1B11"/>
          <w:sz w:val="24"/>
          <w:szCs w:val="24"/>
        </w:rPr>
        <w:t xml:space="preserve"> </w:t>
      </w:r>
      <w:r w:rsidR="00C61384">
        <w:rPr>
          <w:rFonts w:asciiTheme="minorHAnsi" w:hAnsiTheme="minorHAnsi"/>
          <w:color w:val="1D1B11"/>
          <w:sz w:val="24"/>
          <w:szCs w:val="24"/>
        </w:rPr>
        <w:t>:</w:t>
      </w:r>
      <w:proofErr w:type="gramEnd"/>
      <w:r w:rsidR="000B54EA">
        <w:rPr>
          <w:rFonts w:asciiTheme="minorHAnsi" w:hAnsiTheme="minorHAnsi"/>
          <w:color w:val="1D1B11"/>
          <w:sz w:val="24"/>
          <w:szCs w:val="24"/>
        </w:rPr>
        <w:t xml:space="preserve"> Gminny Ośrodek Pomocy Społecznej</w:t>
      </w:r>
      <w:r w:rsidR="00D137F9">
        <w:rPr>
          <w:rFonts w:asciiTheme="minorHAnsi" w:hAnsiTheme="minorHAnsi"/>
          <w:color w:val="1D1B11"/>
          <w:sz w:val="24"/>
          <w:szCs w:val="24"/>
        </w:rPr>
        <w:t xml:space="preserve"> w Limanowej</w:t>
      </w:r>
      <w:r w:rsidR="000B54EA">
        <w:rPr>
          <w:rFonts w:asciiTheme="minorHAnsi" w:hAnsiTheme="minorHAnsi"/>
          <w:color w:val="1D1B11"/>
          <w:sz w:val="24"/>
          <w:szCs w:val="24"/>
        </w:rPr>
        <w:t>, Gminna Biblioteka Publiczna</w:t>
      </w:r>
      <w:r w:rsidR="00D137F9">
        <w:rPr>
          <w:rFonts w:asciiTheme="minorHAnsi" w:hAnsiTheme="minorHAnsi"/>
          <w:color w:val="1D1B11"/>
          <w:sz w:val="24"/>
          <w:szCs w:val="24"/>
        </w:rPr>
        <w:t xml:space="preserve"> w Starej Wsi z Filiami</w:t>
      </w:r>
      <w:r w:rsidR="000B54EA">
        <w:rPr>
          <w:rFonts w:asciiTheme="minorHAnsi" w:hAnsiTheme="minorHAnsi"/>
          <w:color w:val="1D1B11"/>
          <w:sz w:val="24"/>
          <w:szCs w:val="24"/>
        </w:rPr>
        <w:t xml:space="preserve"> oraz Gminny Zespół Obsługi Szk</w:t>
      </w:r>
      <w:r w:rsidR="00B324F3">
        <w:rPr>
          <w:rFonts w:asciiTheme="minorHAnsi" w:hAnsiTheme="minorHAnsi"/>
          <w:color w:val="1D1B11"/>
          <w:sz w:val="24"/>
          <w:szCs w:val="24"/>
        </w:rPr>
        <w:t>ół</w:t>
      </w:r>
      <w:r w:rsidRPr="00366A63">
        <w:rPr>
          <w:rFonts w:asciiTheme="minorHAnsi" w:hAnsiTheme="minorHAnsi"/>
          <w:color w:val="1D1B11"/>
          <w:sz w:val="24"/>
          <w:szCs w:val="24"/>
        </w:rPr>
        <w:t xml:space="preserve"> otwarte były na współpracę z podmiotami programu, chętnie włączając się</w:t>
      </w:r>
      <w:r w:rsidR="00B87FAD">
        <w:rPr>
          <w:rFonts w:asciiTheme="minorHAnsi" w:hAnsiTheme="minorHAnsi"/>
          <w:color w:val="1D1B11"/>
          <w:sz w:val="24"/>
          <w:szCs w:val="24"/>
        </w:rPr>
        <w:t xml:space="preserve"> </w:t>
      </w:r>
      <w:r w:rsidR="00CE5BB3">
        <w:rPr>
          <w:rFonts w:asciiTheme="minorHAnsi" w:hAnsiTheme="minorHAnsi"/>
          <w:color w:val="1D1B11"/>
          <w:sz w:val="24"/>
          <w:szCs w:val="24"/>
        </w:rPr>
        <w:t>w</w:t>
      </w:r>
      <w:r w:rsidRPr="00366A63">
        <w:rPr>
          <w:rFonts w:asciiTheme="minorHAnsi" w:hAnsiTheme="minorHAnsi"/>
          <w:color w:val="1D1B11"/>
          <w:sz w:val="24"/>
          <w:szCs w:val="24"/>
        </w:rPr>
        <w:t xml:space="preserve"> realizację przedsięwzięć, których pomysłodawcami były organizacje pozarządowe. </w:t>
      </w:r>
    </w:p>
    <w:p w14:paraId="35A4745E" w14:textId="77777777" w:rsidR="009F7BE1" w:rsidRPr="00366A63" w:rsidRDefault="009F7BE1" w:rsidP="00DD773C">
      <w:pPr>
        <w:tabs>
          <w:tab w:val="left" w:pos="-284"/>
        </w:tabs>
        <w:autoSpaceDE w:val="0"/>
        <w:autoSpaceDN w:val="0"/>
        <w:adjustRightInd w:val="0"/>
        <w:spacing w:before="100" w:beforeAutospacing="1" w:after="100" w:afterAutospacing="1" w:line="360" w:lineRule="auto"/>
        <w:jc w:val="both"/>
        <w:rPr>
          <w:rFonts w:asciiTheme="minorHAnsi" w:eastAsia="Times New Roman" w:hAnsiTheme="minorHAnsi"/>
          <w:color w:val="1D1B11"/>
          <w:sz w:val="24"/>
          <w:szCs w:val="24"/>
          <w:lang w:eastAsia="pl-PL"/>
        </w:rPr>
      </w:pPr>
    </w:p>
    <w:p w14:paraId="0110FABE" w14:textId="77777777" w:rsidR="00BD5D39" w:rsidRDefault="00BD5D39" w:rsidP="00DD773C">
      <w:pPr>
        <w:spacing w:line="360" w:lineRule="auto"/>
        <w:jc w:val="both"/>
        <w:outlineLvl w:val="0"/>
        <w:rPr>
          <w:rFonts w:asciiTheme="minorHAnsi" w:hAnsiTheme="minorHAnsi"/>
          <w:i/>
          <w:color w:val="1D1B11"/>
          <w:sz w:val="24"/>
          <w:szCs w:val="24"/>
        </w:rPr>
      </w:pPr>
    </w:p>
    <w:p w14:paraId="036FEE2B" w14:textId="77777777" w:rsidR="00B87FAD" w:rsidRDefault="00B87FAD" w:rsidP="00DD773C">
      <w:pPr>
        <w:spacing w:line="360" w:lineRule="auto"/>
        <w:jc w:val="both"/>
        <w:outlineLvl w:val="0"/>
        <w:rPr>
          <w:rFonts w:asciiTheme="minorHAnsi" w:hAnsiTheme="minorHAnsi"/>
          <w:i/>
          <w:color w:val="1D1B11"/>
          <w:sz w:val="24"/>
          <w:szCs w:val="24"/>
        </w:rPr>
      </w:pPr>
    </w:p>
    <w:p w14:paraId="7810A25D" w14:textId="3D6742FD" w:rsidR="00CE5BB3" w:rsidRPr="00366A63" w:rsidRDefault="00CE5BB3" w:rsidP="00CE5BB3">
      <w:pPr>
        <w:spacing w:line="360" w:lineRule="auto"/>
        <w:jc w:val="both"/>
        <w:outlineLvl w:val="0"/>
        <w:rPr>
          <w:rFonts w:asciiTheme="minorHAnsi" w:hAnsiTheme="minorHAnsi"/>
          <w:i/>
          <w:color w:val="1D1B11"/>
          <w:sz w:val="24"/>
          <w:szCs w:val="24"/>
        </w:rPr>
      </w:pPr>
      <w:r w:rsidRPr="00366A63">
        <w:rPr>
          <w:rFonts w:asciiTheme="minorHAnsi" w:hAnsiTheme="minorHAnsi"/>
          <w:i/>
          <w:color w:val="1D1B11"/>
          <w:sz w:val="24"/>
          <w:szCs w:val="24"/>
        </w:rPr>
        <w:t>Opracował: Wojciech Korabik - koordynator ds. współpracy z organizacjami pozarządowymi</w:t>
      </w:r>
      <w:r w:rsidR="00B324F3">
        <w:rPr>
          <w:rFonts w:asciiTheme="minorHAnsi" w:hAnsiTheme="minorHAnsi"/>
          <w:i/>
          <w:color w:val="1D1B11"/>
          <w:sz w:val="24"/>
          <w:szCs w:val="24"/>
        </w:rPr>
        <w:t xml:space="preserve">, kierownik Wydziału Kultury i Promocji Urzędu Gminy Limanowa </w:t>
      </w:r>
    </w:p>
    <w:sectPr w:rsidR="00CE5BB3" w:rsidRPr="00366A63" w:rsidSect="005B4922">
      <w:footerReference w:type="default" r:id="rId11"/>
      <w:pgSz w:w="11906" w:h="16838"/>
      <w:pgMar w:top="1417" w:right="1417" w:bottom="1276" w:left="1417" w:header="708" w:footer="785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2E6EFA" w14:textId="77777777" w:rsidR="00F319C8" w:rsidRDefault="00F319C8" w:rsidP="00414000">
      <w:pPr>
        <w:spacing w:after="0" w:line="240" w:lineRule="auto"/>
      </w:pPr>
      <w:r>
        <w:separator/>
      </w:r>
    </w:p>
  </w:endnote>
  <w:endnote w:type="continuationSeparator" w:id="0">
    <w:p w14:paraId="443857D0" w14:textId="77777777" w:rsidR="00F319C8" w:rsidRDefault="00F319C8" w:rsidP="0041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PS-Italic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AB65D" w14:textId="77777777" w:rsidR="005B4922" w:rsidRPr="008F7723" w:rsidRDefault="005B4922">
    <w:pPr>
      <w:pStyle w:val="Stopka"/>
      <w:jc w:val="right"/>
      <w:rPr>
        <w:rFonts w:ascii="Cambria" w:eastAsia="Times New Roman" w:hAnsi="Cambria"/>
        <w:sz w:val="16"/>
        <w:szCs w:val="16"/>
      </w:rPr>
    </w:pPr>
    <w:r w:rsidRPr="008F7723">
      <w:rPr>
        <w:rFonts w:ascii="Cambria" w:eastAsia="Times New Roman" w:hAnsi="Cambria"/>
        <w:sz w:val="16"/>
        <w:szCs w:val="16"/>
      </w:rPr>
      <w:t xml:space="preserve">str. </w:t>
    </w:r>
    <w:r w:rsidR="00765264" w:rsidRPr="008F7723">
      <w:rPr>
        <w:rFonts w:eastAsia="Times New Roman"/>
        <w:sz w:val="16"/>
        <w:szCs w:val="16"/>
      </w:rPr>
      <w:fldChar w:fldCharType="begin"/>
    </w:r>
    <w:r w:rsidRPr="008F7723">
      <w:rPr>
        <w:sz w:val="16"/>
        <w:szCs w:val="16"/>
      </w:rPr>
      <w:instrText>PAGE    \* MERGEFORMAT</w:instrText>
    </w:r>
    <w:r w:rsidR="00765264" w:rsidRPr="008F7723">
      <w:rPr>
        <w:rFonts w:eastAsia="Times New Roman"/>
        <w:sz w:val="16"/>
        <w:szCs w:val="16"/>
      </w:rPr>
      <w:fldChar w:fldCharType="separate"/>
    </w:r>
    <w:r w:rsidR="002F775D" w:rsidRPr="002F775D">
      <w:rPr>
        <w:rFonts w:ascii="Cambria" w:eastAsia="Times New Roman" w:hAnsi="Cambria"/>
        <w:noProof/>
        <w:sz w:val="16"/>
        <w:szCs w:val="16"/>
      </w:rPr>
      <w:t>17</w:t>
    </w:r>
    <w:r w:rsidR="00765264" w:rsidRPr="008F7723">
      <w:rPr>
        <w:rFonts w:ascii="Cambria" w:eastAsia="Times New Roman" w:hAnsi="Cambria"/>
        <w:sz w:val="16"/>
        <w:szCs w:val="16"/>
      </w:rPr>
      <w:fldChar w:fldCharType="end"/>
    </w:r>
  </w:p>
  <w:p w14:paraId="1D9306A6" w14:textId="77777777" w:rsidR="005B4922" w:rsidRPr="004114E0" w:rsidRDefault="005B4922">
    <w:pPr>
      <w:pStyle w:val="Stopka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CB65" w14:textId="77777777" w:rsidR="00F319C8" w:rsidRDefault="00F319C8" w:rsidP="00414000">
      <w:pPr>
        <w:spacing w:after="0" w:line="240" w:lineRule="auto"/>
      </w:pPr>
      <w:r>
        <w:separator/>
      </w:r>
    </w:p>
  </w:footnote>
  <w:footnote w:type="continuationSeparator" w:id="0">
    <w:p w14:paraId="05E70617" w14:textId="77777777" w:rsidR="00F319C8" w:rsidRDefault="00F319C8" w:rsidP="004140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23FF"/>
    <w:multiLevelType w:val="multilevel"/>
    <w:tmpl w:val="76365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2723B7"/>
    <w:multiLevelType w:val="hybridMultilevel"/>
    <w:tmpl w:val="76365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72D9"/>
    <w:multiLevelType w:val="hybridMultilevel"/>
    <w:tmpl w:val="59046F16"/>
    <w:lvl w:ilvl="0" w:tplc="FF82E71A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5855C6F"/>
    <w:multiLevelType w:val="hybridMultilevel"/>
    <w:tmpl w:val="C84EE7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DC0AA3"/>
    <w:multiLevelType w:val="hybridMultilevel"/>
    <w:tmpl w:val="1488F4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C6F9D"/>
    <w:multiLevelType w:val="multilevel"/>
    <w:tmpl w:val="0F8CF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30E92"/>
    <w:multiLevelType w:val="multilevel"/>
    <w:tmpl w:val="33D832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E550EC7"/>
    <w:multiLevelType w:val="hybridMultilevel"/>
    <w:tmpl w:val="3732F2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F305D32"/>
    <w:multiLevelType w:val="hybridMultilevel"/>
    <w:tmpl w:val="22A8E4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F7C2A98"/>
    <w:multiLevelType w:val="multilevel"/>
    <w:tmpl w:val="7CB0024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0A96120"/>
    <w:multiLevelType w:val="multilevel"/>
    <w:tmpl w:val="76365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793BC9"/>
    <w:multiLevelType w:val="multilevel"/>
    <w:tmpl w:val="87961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39850A8"/>
    <w:multiLevelType w:val="hybridMultilevel"/>
    <w:tmpl w:val="45065296"/>
    <w:lvl w:ilvl="0" w:tplc="C4B63216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13FB475C"/>
    <w:multiLevelType w:val="hybridMultilevel"/>
    <w:tmpl w:val="FA6246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162DF4"/>
    <w:multiLevelType w:val="hybridMultilevel"/>
    <w:tmpl w:val="6F127D6A"/>
    <w:lvl w:ilvl="0" w:tplc="C270F57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A0979CB"/>
    <w:multiLevelType w:val="multilevel"/>
    <w:tmpl w:val="62E203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ABD790C"/>
    <w:multiLevelType w:val="multilevel"/>
    <w:tmpl w:val="76365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00F1760"/>
    <w:multiLevelType w:val="hybridMultilevel"/>
    <w:tmpl w:val="F4E4986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260707BC"/>
    <w:multiLevelType w:val="multilevel"/>
    <w:tmpl w:val="76365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12D3D"/>
    <w:multiLevelType w:val="hybridMultilevel"/>
    <w:tmpl w:val="874AC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D5407B"/>
    <w:multiLevelType w:val="multilevel"/>
    <w:tmpl w:val="76365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CD05EEA"/>
    <w:multiLevelType w:val="multilevel"/>
    <w:tmpl w:val="76365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2F5756DA"/>
    <w:multiLevelType w:val="hybridMultilevel"/>
    <w:tmpl w:val="24B0D8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2F06119"/>
    <w:multiLevelType w:val="hybridMultilevel"/>
    <w:tmpl w:val="6B787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2A294A"/>
    <w:multiLevelType w:val="hybridMultilevel"/>
    <w:tmpl w:val="6A84B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81468C"/>
    <w:multiLevelType w:val="hybridMultilevel"/>
    <w:tmpl w:val="76365A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C62EC0"/>
    <w:multiLevelType w:val="multilevel"/>
    <w:tmpl w:val="98265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3B244E9"/>
    <w:multiLevelType w:val="hybridMultilevel"/>
    <w:tmpl w:val="D324B2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7B11D0D"/>
    <w:multiLevelType w:val="hybridMultilevel"/>
    <w:tmpl w:val="C32E36A0"/>
    <w:lvl w:ilvl="0" w:tplc="17F2F2C2">
      <w:start w:val="1"/>
      <w:numFmt w:val="lowerLetter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8791DF8"/>
    <w:multiLevelType w:val="hybridMultilevel"/>
    <w:tmpl w:val="E9F277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4F6E62CF"/>
    <w:multiLevelType w:val="multilevel"/>
    <w:tmpl w:val="76365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E2286"/>
    <w:multiLevelType w:val="hybridMultilevel"/>
    <w:tmpl w:val="3AA2B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D23F24"/>
    <w:multiLevelType w:val="hybridMultilevel"/>
    <w:tmpl w:val="24785E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A06AE1"/>
    <w:multiLevelType w:val="hybridMultilevel"/>
    <w:tmpl w:val="400C8EFA"/>
    <w:lvl w:ilvl="0" w:tplc="8E083A78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372"/>
        </w:tabs>
        <w:ind w:left="-37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48"/>
        </w:tabs>
        <w:ind w:left="3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068"/>
        </w:tabs>
        <w:ind w:left="10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788"/>
        </w:tabs>
        <w:ind w:left="17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508"/>
        </w:tabs>
        <w:ind w:left="25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948"/>
        </w:tabs>
        <w:ind w:left="39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668"/>
        </w:tabs>
        <w:ind w:left="4668" w:hanging="180"/>
      </w:pPr>
    </w:lvl>
  </w:abstractNum>
  <w:abstractNum w:abstractNumId="34" w15:restartNumberingAfterBreak="0">
    <w:nsid w:val="545753A0"/>
    <w:multiLevelType w:val="multilevel"/>
    <w:tmpl w:val="B754B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B0461AA"/>
    <w:multiLevelType w:val="hybridMultilevel"/>
    <w:tmpl w:val="0EB808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BA47CA"/>
    <w:multiLevelType w:val="hybridMultilevel"/>
    <w:tmpl w:val="709A44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E0096A"/>
    <w:multiLevelType w:val="hybridMultilevel"/>
    <w:tmpl w:val="081A50F0"/>
    <w:lvl w:ilvl="0" w:tplc="CF3EF80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404B3E"/>
    <w:multiLevelType w:val="hybridMultilevel"/>
    <w:tmpl w:val="901C2FC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44A25CC"/>
    <w:multiLevelType w:val="multilevel"/>
    <w:tmpl w:val="76365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61E5FA7"/>
    <w:multiLevelType w:val="hybridMultilevel"/>
    <w:tmpl w:val="C18482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9E0104F"/>
    <w:multiLevelType w:val="hybridMultilevel"/>
    <w:tmpl w:val="A61AD3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6021B0"/>
    <w:multiLevelType w:val="hybridMultilevel"/>
    <w:tmpl w:val="23049E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B253975"/>
    <w:multiLevelType w:val="hybridMultilevel"/>
    <w:tmpl w:val="3384D9D0"/>
    <w:lvl w:ilvl="0" w:tplc="7E983060">
      <w:start w:val="1"/>
      <w:numFmt w:val="decimal"/>
      <w:lvlText w:val="%1)"/>
      <w:lvlJc w:val="left"/>
      <w:pPr>
        <w:ind w:left="107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4" w15:restartNumberingAfterBreak="0">
    <w:nsid w:val="6B637757"/>
    <w:multiLevelType w:val="multilevel"/>
    <w:tmpl w:val="76365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C8C7BF1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6" w15:restartNumberingAfterBreak="0">
    <w:nsid w:val="737D4262"/>
    <w:multiLevelType w:val="multilevel"/>
    <w:tmpl w:val="B784D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5DE2993"/>
    <w:multiLevelType w:val="hybridMultilevel"/>
    <w:tmpl w:val="D324B2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9516D09"/>
    <w:multiLevelType w:val="multilevel"/>
    <w:tmpl w:val="6B8AF0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3986986">
    <w:abstractNumId w:val="33"/>
  </w:num>
  <w:num w:numId="2" w16cid:durableId="859974523">
    <w:abstractNumId w:val="17"/>
  </w:num>
  <w:num w:numId="3" w16cid:durableId="272134823">
    <w:abstractNumId w:val="8"/>
  </w:num>
  <w:num w:numId="4" w16cid:durableId="508369638">
    <w:abstractNumId w:val="28"/>
  </w:num>
  <w:num w:numId="5" w16cid:durableId="1536311199">
    <w:abstractNumId w:val="43"/>
  </w:num>
  <w:num w:numId="6" w16cid:durableId="551814277">
    <w:abstractNumId w:val="2"/>
  </w:num>
  <w:num w:numId="7" w16cid:durableId="193733178">
    <w:abstractNumId w:val="12"/>
  </w:num>
  <w:num w:numId="8" w16cid:durableId="670720475">
    <w:abstractNumId w:val="27"/>
  </w:num>
  <w:num w:numId="9" w16cid:durableId="619455407">
    <w:abstractNumId w:val="25"/>
  </w:num>
  <w:num w:numId="10" w16cid:durableId="1477338605">
    <w:abstractNumId w:val="14"/>
  </w:num>
  <w:num w:numId="11" w16cid:durableId="895967949">
    <w:abstractNumId w:val="45"/>
  </w:num>
  <w:num w:numId="12" w16cid:durableId="1044525633">
    <w:abstractNumId w:val="35"/>
  </w:num>
  <w:num w:numId="13" w16cid:durableId="125318713">
    <w:abstractNumId w:val="19"/>
  </w:num>
  <w:num w:numId="14" w16cid:durableId="1270546756">
    <w:abstractNumId w:val="13"/>
  </w:num>
  <w:num w:numId="15" w16cid:durableId="1168180813">
    <w:abstractNumId w:val="34"/>
  </w:num>
  <w:num w:numId="16" w16cid:durableId="1915357912">
    <w:abstractNumId w:val="26"/>
  </w:num>
  <w:num w:numId="17" w16cid:durableId="1538617538">
    <w:abstractNumId w:val="11"/>
  </w:num>
  <w:num w:numId="18" w16cid:durableId="2009599391">
    <w:abstractNumId w:val="46"/>
  </w:num>
  <w:num w:numId="19" w16cid:durableId="763842735">
    <w:abstractNumId w:val="22"/>
  </w:num>
  <w:num w:numId="20" w16cid:durableId="1766267978">
    <w:abstractNumId w:val="39"/>
  </w:num>
  <w:num w:numId="21" w16cid:durableId="1051423580">
    <w:abstractNumId w:val="20"/>
  </w:num>
  <w:num w:numId="22" w16cid:durableId="870611090">
    <w:abstractNumId w:val="16"/>
  </w:num>
  <w:num w:numId="23" w16cid:durableId="1749840514">
    <w:abstractNumId w:val="0"/>
  </w:num>
  <w:num w:numId="24" w16cid:durableId="1152407295">
    <w:abstractNumId w:val="30"/>
  </w:num>
  <w:num w:numId="25" w16cid:durableId="432627254">
    <w:abstractNumId w:val="18"/>
  </w:num>
  <w:num w:numId="26" w16cid:durableId="1851800070">
    <w:abstractNumId w:val="10"/>
  </w:num>
  <w:num w:numId="27" w16cid:durableId="43991323">
    <w:abstractNumId w:val="21"/>
  </w:num>
  <w:num w:numId="28" w16cid:durableId="1567840834">
    <w:abstractNumId w:val="44"/>
  </w:num>
  <w:num w:numId="29" w16cid:durableId="1213074933">
    <w:abstractNumId w:val="23"/>
  </w:num>
  <w:num w:numId="30" w16cid:durableId="1714309098">
    <w:abstractNumId w:val="7"/>
  </w:num>
  <w:num w:numId="31" w16cid:durableId="891773775">
    <w:abstractNumId w:val="42"/>
  </w:num>
  <w:num w:numId="32" w16cid:durableId="280572394">
    <w:abstractNumId w:val="32"/>
  </w:num>
  <w:num w:numId="33" w16cid:durableId="1467510896">
    <w:abstractNumId w:val="40"/>
  </w:num>
  <w:num w:numId="34" w16cid:durableId="277033012">
    <w:abstractNumId w:val="36"/>
  </w:num>
  <w:num w:numId="35" w16cid:durableId="288896583">
    <w:abstractNumId w:val="1"/>
  </w:num>
  <w:num w:numId="36" w16cid:durableId="278336403">
    <w:abstractNumId w:val="37"/>
  </w:num>
  <w:num w:numId="37" w16cid:durableId="1402412768">
    <w:abstractNumId w:val="47"/>
  </w:num>
  <w:num w:numId="38" w16cid:durableId="478378092">
    <w:abstractNumId w:val="5"/>
  </w:num>
  <w:num w:numId="39" w16cid:durableId="1362701413">
    <w:abstractNumId w:val="29"/>
  </w:num>
  <w:num w:numId="40" w16cid:durableId="1769740170">
    <w:abstractNumId w:val="15"/>
  </w:num>
  <w:num w:numId="41" w16cid:durableId="97915757">
    <w:abstractNumId w:val="48"/>
  </w:num>
  <w:num w:numId="42" w16cid:durableId="696976566">
    <w:abstractNumId w:val="6"/>
  </w:num>
  <w:num w:numId="43" w16cid:durableId="2029941876">
    <w:abstractNumId w:val="9"/>
  </w:num>
  <w:num w:numId="44" w16cid:durableId="393283287">
    <w:abstractNumId w:val="4"/>
  </w:num>
  <w:num w:numId="45" w16cid:durableId="2138721810">
    <w:abstractNumId w:val="31"/>
  </w:num>
  <w:num w:numId="46" w16cid:durableId="422190416">
    <w:abstractNumId w:val="38"/>
  </w:num>
  <w:num w:numId="47" w16cid:durableId="88434734">
    <w:abstractNumId w:val="24"/>
  </w:num>
  <w:num w:numId="48" w16cid:durableId="132720427">
    <w:abstractNumId w:val="3"/>
  </w:num>
  <w:num w:numId="49" w16cid:durableId="132697415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BE1"/>
    <w:rsid w:val="000137F1"/>
    <w:rsid w:val="000229DC"/>
    <w:rsid w:val="000359ED"/>
    <w:rsid w:val="00050A57"/>
    <w:rsid w:val="000612BA"/>
    <w:rsid w:val="00085D06"/>
    <w:rsid w:val="000A73B2"/>
    <w:rsid w:val="000B54EA"/>
    <w:rsid w:val="000C50BB"/>
    <w:rsid w:val="00151633"/>
    <w:rsid w:val="00176A12"/>
    <w:rsid w:val="001A21AB"/>
    <w:rsid w:val="001A371B"/>
    <w:rsid w:val="001A4832"/>
    <w:rsid w:val="00205521"/>
    <w:rsid w:val="002878EB"/>
    <w:rsid w:val="00292537"/>
    <w:rsid w:val="002A2DEB"/>
    <w:rsid w:val="002A34C6"/>
    <w:rsid w:val="002A3FEA"/>
    <w:rsid w:val="002C2CEE"/>
    <w:rsid w:val="002F775D"/>
    <w:rsid w:val="00307315"/>
    <w:rsid w:val="00314D63"/>
    <w:rsid w:val="00315A4F"/>
    <w:rsid w:val="00321E9A"/>
    <w:rsid w:val="00322B06"/>
    <w:rsid w:val="0035124D"/>
    <w:rsid w:val="00366A63"/>
    <w:rsid w:val="003A4014"/>
    <w:rsid w:val="003A473A"/>
    <w:rsid w:val="003B24F6"/>
    <w:rsid w:val="003B421E"/>
    <w:rsid w:val="003B5C87"/>
    <w:rsid w:val="00414000"/>
    <w:rsid w:val="0044126F"/>
    <w:rsid w:val="004468B5"/>
    <w:rsid w:val="0046395A"/>
    <w:rsid w:val="004662B0"/>
    <w:rsid w:val="00467455"/>
    <w:rsid w:val="00544DBF"/>
    <w:rsid w:val="00551A13"/>
    <w:rsid w:val="00560F82"/>
    <w:rsid w:val="0056505D"/>
    <w:rsid w:val="005B0F69"/>
    <w:rsid w:val="005B202C"/>
    <w:rsid w:val="005B4922"/>
    <w:rsid w:val="005D4C4D"/>
    <w:rsid w:val="005D5D0F"/>
    <w:rsid w:val="005E09F7"/>
    <w:rsid w:val="005F36BC"/>
    <w:rsid w:val="0061282E"/>
    <w:rsid w:val="006153E4"/>
    <w:rsid w:val="006319E8"/>
    <w:rsid w:val="006A3EE7"/>
    <w:rsid w:val="006D63DC"/>
    <w:rsid w:val="006F3CBE"/>
    <w:rsid w:val="007130E6"/>
    <w:rsid w:val="0072253D"/>
    <w:rsid w:val="0075454F"/>
    <w:rsid w:val="007552E5"/>
    <w:rsid w:val="00765264"/>
    <w:rsid w:val="00796CB8"/>
    <w:rsid w:val="007C729D"/>
    <w:rsid w:val="007F4019"/>
    <w:rsid w:val="00801DC2"/>
    <w:rsid w:val="00816CF3"/>
    <w:rsid w:val="00824723"/>
    <w:rsid w:val="008F6A8D"/>
    <w:rsid w:val="009041A4"/>
    <w:rsid w:val="00970F72"/>
    <w:rsid w:val="00984788"/>
    <w:rsid w:val="009F7BE1"/>
    <w:rsid w:val="00A10A17"/>
    <w:rsid w:val="00A35FF7"/>
    <w:rsid w:val="00A361CB"/>
    <w:rsid w:val="00A855AA"/>
    <w:rsid w:val="00A936A5"/>
    <w:rsid w:val="00A9773B"/>
    <w:rsid w:val="00B24660"/>
    <w:rsid w:val="00B324F3"/>
    <w:rsid w:val="00B36A44"/>
    <w:rsid w:val="00B8677D"/>
    <w:rsid w:val="00B87FAD"/>
    <w:rsid w:val="00BA5FE4"/>
    <w:rsid w:val="00BD5D39"/>
    <w:rsid w:val="00C4592B"/>
    <w:rsid w:val="00C50686"/>
    <w:rsid w:val="00C5430A"/>
    <w:rsid w:val="00C61384"/>
    <w:rsid w:val="00C64E27"/>
    <w:rsid w:val="00C84EC9"/>
    <w:rsid w:val="00C86E19"/>
    <w:rsid w:val="00C9740E"/>
    <w:rsid w:val="00CC3A25"/>
    <w:rsid w:val="00CD2991"/>
    <w:rsid w:val="00CE5BB3"/>
    <w:rsid w:val="00CF062F"/>
    <w:rsid w:val="00CF080C"/>
    <w:rsid w:val="00D1121A"/>
    <w:rsid w:val="00D137F9"/>
    <w:rsid w:val="00D205EE"/>
    <w:rsid w:val="00D65089"/>
    <w:rsid w:val="00D65DF7"/>
    <w:rsid w:val="00D85481"/>
    <w:rsid w:val="00DA63D9"/>
    <w:rsid w:val="00DB5AE2"/>
    <w:rsid w:val="00DB5EA5"/>
    <w:rsid w:val="00DC5AE7"/>
    <w:rsid w:val="00DC7E10"/>
    <w:rsid w:val="00DD773C"/>
    <w:rsid w:val="00EA3A7A"/>
    <w:rsid w:val="00EA469A"/>
    <w:rsid w:val="00EE6975"/>
    <w:rsid w:val="00EE73E9"/>
    <w:rsid w:val="00EF4D13"/>
    <w:rsid w:val="00F319C8"/>
    <w:rsid w:val="00F62979"/>
    <w:rsid w:val="00FC4A87"/>
    <w:rsid w:val="00FD4063"/>
    <w:rsid w:val="00FF5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D634A"/>
  <w15:docId w15:val="{DC15D3BF-63D7-4E65-8FD3-6EF7F561A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7BE1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9F7BE1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F7BE1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9F7BE1"/>
    <w:pPr>
      <w:keepNext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9F7BE1"/>
    <w:p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F7BE1"/>
    <w:rPr>
      <w:rFonts w:ascii="Arial" w:eastAsia="Calibri" w:hAnsi="Arial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9F7BE1"/>
    <w:rPr>
      <w:rFonts w:ascii="Arial" w:eastAsia="Calibri" w:hAnsi="Arial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9F7BE1"/>
    <w:rPr>
      <w:rFonts w:ascii="Arial" w:eastAsia="Calibri" w:hAnsi="Arial" w:cs="Times New Roman"/>
      <w:b/>
      <w:bCs/>
      <w:sz w:val="26"/>
      <w:szCs w:val="26"/>
    </w:rPr>
  </w:style>
  <w:style w:type="character" w:customStyle="1" w:styleId="Nagwek5Znak">
    <w:name w:val="Nagłówek 5 Znak"/>
    <w:basedOn w:val="Domylnaczcionkaakapitu"/>
    <w:link w:val="Nagwek5"/>
    <w:uiPriority w:val="9"/>
    <w:rsid w:val="009F7BE1"/>
    <w:rPr>
      <w:rFonts w:ascii="Calibri" w:eastAsia="Times New Roman" w:hAnsi="Calibri" w:cs="Times New Roman"/>
      <w:b/>
      <w:bCs/>
      <w:i/>
      <w:iCs/>
      <w:sz w:val="26"/>
      <w:szCs w:val="26"/>
    </w:rPr>
  </w:style>
  <w:style w:type="numbering" w:customStyle="1" w:styleId="Bezlisty1">
    <w:name w:val="Bez listy1"/>
    <w:next w:val="Bezlisty"/>
    <w:uiPriority w:val="99"/>
    <w:semiHidden/>
    <w:unhideWhenUsed/>
    <w:rsid w:val="009F7BE1"/>
  </w:style>
  <w:style w:type="paragraph" w:styleId="Akapitzlist">
    <w:name w:val="List Paragraph"/>
    <w:basedOn w:val="Normalny"/>
    <w:uiPriority w:val="34"/>
    <w:qFormat/>
    <w:rsid w:val="009F7BE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F7BE1"/>
    <w:pPr>
      <w:suppressAutoHyphens/>
      <w:spacing w:after="0" w:line="240" w:lineRule="auto"/>
      <w:jc w:val="both"/>
    </w:pPr>
    <w:rPr>
      <w:rFonts w:ascii="Verdana" w:eastAsia="Times New Roman" w:hAnsi="Verdana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BE1"/>
    <w:rPr>
      <w:rFonts w:ascii="Verdana" w:eastAsia="Times New Roman" w:hAnsi="Verdana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9F7BE1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en-GB"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F7BE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F7BE1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9F7BE1"/>
    <w:rPr>
      <w:vertAlign w:val="superscript"/>
    </w:rPr>
  </w:style>
  <w:style w:type="paragraph" w:styleId="Stopka">
    <w:name w:val="footer"/>
    <w:basedOn w:val="Normalny"/>
    <w:link w:val="StopkaZnak"/>
    <w:uiPriority w:val="99"/>
    <w:rsid w:val="009F7B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9F7BE1"/>
    <w:rPr>
      <w:rFonts w:ascii="Calibri" w:eastAsia="Calibri" w:hAnsi="Calibri" w:cs="Times New Roman"/>
      <w:sz w:val="20"/>
      <w:szCs w:val="20"/>
    </w:rPr>
  </w:style>
  <w:style w:type="character" w:styleId="Numerstrony">
    <w:name w:val="page number"/>
    <w:basedOn w:val="Domylnaczcionkaakapitu"/>
    <w:rsid w:val="009F7BE1"/>
  </w:style>
  <w:style w:type="paragraph" w:styleId="Nagwek">
    <w:name w:val="header"/>
    <w:basedOn w:val="Normalny"/>
    <w:link w:val="NagwekZnak"/>
    <w:uiPriority w:val="99"/>
    <w:rsid w:val="009F7BE1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7BE1"/>
    <w:rPr>
      <w:rFonts w:ascii="Calibri" w:eastAsia="Calibri" w:hAnsi="Calibri" w:cs="Times New Roman"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9F7BE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F7BE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9F7BE1"/>
    <w:rPr>
      <w:vertAlign w:val="superscript"/>
    </w:rPr>
  </w:style>
  <w:style w:type="table" w:styleId="Tabela-Siatka">
    <w:name w:val="Table Grid"/>
    <w:basedOn w:val="Standardowy"/>
    <w:uiPriority w:val="59"/>
    <w:rsid w:val="009F7BE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nyWeb">
    <w:name w:val="Normal (Web)"/>
    <w:basedOn w:val="Normalny"/>
    <w:unhideWhenUsed/>
    <w:rsid w:val="009F7B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egenda">
    <w:name w:val="caption"/>
    <w:basedOn w:val="Normalny"/>
    <w:next w:val="Normalny"/>
    <w:uiPriority w:val="35"/>
    <w:qFormat/>
    <w:rsid w:val="009F7BE1"/>
    <w:rPr>
      <w:b/>
      <w:bCs/>
      <w:sz w:val="20"/>
      <w:szCs w:val="20"/>
    </w:rPr>
  </w:style>
  <w:style w:type="paragraph" w:customStyle="1" w:styleId="1">
    <w:name w:val="1"/>
    <w:basedOn w:val="Normalny"/>
    <w:next w:val="Mapadokumentu"/>
    <w:link w:val="MapadokumentuZnak"/>
    <w:rsid w:val="009F7BE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link w:val="1"/>
    <w:semiHidden/>
    <w:rsid w:val="009F7BE1"/>
    <w:rPr>
      <w:rFonts w:ascii="Tahoma" w:eastAsia="Calibri" w:hAnsi="Tahoma" w:cs="Tahoma"/>
      <w:sz w:val="20"/>
      <w:szCs w:val="20"/>
      <w:shd w:val="clear" w:color="auto" w:fill="000080"/>
    </w:rPr>
  </w:style>
  <w:style w:type="character" w:styleId="Hipercze">
    <w:name w:val="Hyperlink"/>
    <w:uiPriority w:val="99"/>
    <w:unhideWhenUsed/>
    <w:rsid w:val="009F7BE1"/>
    <w:rPr>
      <w:color w:val="0000FF"/>
      <w:u w:val="single"/>
    </w:rPr>
  </w:style>
  <w:style w:type="paragraph" w:customStyle="1" w:styleId="pcenter">
    <w:name w:val="pcenter"/>
    <w:basedOn w:val="Normalny"/>
    <w:rsid w:val="009F7B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qFormat/>
    <w:rsid w:val="009F7BE1"/>
    <w:rPr>
      <w:b/>
      <w:bCs/>
    </w:rPr>
  </w:style>
  <w:style w:type="paragraph" w:customStyle="1" w:styleId="Default">
    <w:name w:val="Default"/>
    <w:uiPriority w:val="99"/>
    <w:rsid w:val="009F7BE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numbering" w:styleId="1ai">
    <w:name w:val="Outline List 1"/>
    <w:basedOn w:val="Bezlisty"/>
    <w:rsid w:val="009F7BE1"/>
    <w:pPr>
      <w:numPr>
        <w:numId w:val="11"/>
      </w:numPr>
    </w:pPr>
  </w:style>
  <w:style w:type="paragraph" w:styleId="Nagwekwiadomoci">
    <w:name w:val="Message Header"/>
    <w:basedOn w:val="Normalny"/>
    <w:link w:val="NagwekwiadomociZnak"/>
    <w:rsid w:val="009F7BE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4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rsid w:val="009F7BE1"/>
    <w:rPr>
      <w:rFonts w:ascii="Arial" w:eastAsia="Calibri" w:hAnsi="Arial" w:cs="Times New Roman"/>
      <w:sz w:val="24"/>
      <w:szCs w:val="24"/>
      <w:shd w:val="pct20" w:color="auto" w:fill="auto"/>
    </w:rPr>
  </w:style>
  <w:style w:type="paragraph" w:styleId="Tekstdymka">
    <w:name w:val="Balloon Text"/>
    <w:basedOn w:val="Normalny"/>
    <w:link w:val="TekstdymkaZnak"/>
    <w:semiHidden/>
    <w:rsid w:val="009F7BE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9F7BE1"/>
    <w:rPr>
      <w:rFonts w:ascii="Tahoma" w:eastAsia="Calibri" w:hAnsi="Tahoma" w:cs="Times New Roman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9F7BE1"/>
    <w:pPr>
      <w:spacing w:after="0" w:line="240" w:lineRule="auto"/>
    </w:pPr>
    <w:rPr>
      <w:rFonts w:eastAsia="Times New Roman"/>
      <w:sz w:val="23"/>
      <w:szCs w:val="23"/>
      <w:lang w:eastAsia="ja-JP"/>
    </w:rPr>
  </w:style>
  <w:style w:type="character" w:customStyle="1" w:styleId="BezodstpwZnak">
    <w:name w:val="Bez odstępów Znak"/>
    <w:link w:val="Bezodstpw"/>
    <w:uiPriority w:val="1"/>
    <w:rsid w:val="009F7BE1"/>
    <w:rPr>
      <w:rFonts w:ascii="Calibri" w:eastAsia="Times New Roman" w:hAnsi="Calibri" w:cs="Times New Roman"/>
      <w:sz w:val="23"/>
      <w:szCs w:val="23"/>
      <w:lang w:eastAsia="ja-JP"/>
    </w:rPr>
  </w:style>
  <w:style w:type="paragraph" w:customStyle="1" w:styleId="FR1">
    <w:name w:val="FR1"/>
    <w:rsid w:val="009F7BE1"/>
    <w:pPr>
      <w:widowControl w:val="0"/>
      <w:spacing w:after="0" w:line="240" w:lineRule="auto"/>
      <w:jc w:val="both"/>
    </w:pPr>
    <w:rPr>
      <w:rFonts w:ascii="Arial" w:eastAsia="Times New Roman" w:hAnsi="Arial" w:cs="Times New Roman"/>
      <w:snapToGrid w:val="0"/>
      <w:sz w:val="18"/>
      <w:szCs w:val="20"/>
      <w:lang w:eastAsia="pl-PL"/>
    </w:rPr>
  </w:style>
  <w:style w:type="paragraph" w:customStyle="1" w:styleId="DecimalAligned">
    <w:name w:val="Decimal Aligned"/>
    <w:basedOn w:val="Normalny"/>
    <w:uiPriority w:val="40"/>
    <w:qFormat/>
    <w:rsid w:val="009F7BE1"/>
    <w:pPr>
      <w:tabs>
        <w:tab w:val="decimal" w:pos="360"/>
      </w:tabs>
    </w:pPr>
    <w:rPr>
      <w:lang w:eastAsia="pl-PL"/>
    </w:rPr>
  </w:style>
  <w:style w:type="character" w:styleId="Wyrnieniedelikatne">
    <w:name w:val="Subtle Emphasis"/>
    <w:uiPriority w:val="19"/>
    <w:qFormat/>
    <w:rsid w:val="009F7BE1"/>
    <w:rPr>
      <w:i/>
      <w:iCs/>
      <w:color w:val="000000"/>
    </w:rPr>
  </w:style>
  <w:style w:type="table" w:styleId="redniecieniowanie2akcent5">
    <w:name w:val="Medium Shading 2 Accent 5"/>
    <w:basedOn w:val="Standardowy"/>
    <w:uiPriority w:val="64"/>
    <w:rsid w:val="009F7BE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Tytu">
    <w:name w:val="Title"/>
    <w:basedOn w:val="Normalny"/>
    <w:next w:val="Normalny"/>
    <w:link w:val="TytuZnak"/>
    <w:uiPriority w:val="10"/>
    <w:qFormat/>
    <w:rsid w:val="009F7BE1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9F7BE1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F7BE1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11"/>
    <w:rsid w:val="009F7BE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F7BE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F7BE1"/>
    <w:rPr>
      <w:rFonts w:ascii="Calibri" w:eastAsia="Calibri" w:hAnsi="Calibri" w:cs="Times New Roman"/>
      <w:b/>
      <w:bCs/>
      <w:i/>
      <w:iCs/>
      <w:color w:val="4F81BD"/>
      <w:sz w:val="20"/>
      <w:szCs w:val="20"/>
    </w:rPr>
  </w:style>
  <w:style w:type="table" w:styleId="Kolorowalistaakcent2">
    <w:name w:val="Colorful List Accent 2"/>
    <w:basedOn w:val="Standardowy"/>
    <w:uiPriority w:val="72"/>
    <w:rsid w:val="009F7BE1"/>
    <w:pPr>
      <w:spacing w:after="0" w:line="240" w:lineRule="auto"/>
    </w:pPr>
    <w:rPr>
      <w:rFonts w:ascii="Calibri" w:eastAsia="Times New Roman" w:hAnsi="Calibri" w:cs="Times New Roman"/>
      <w:color w:val="000000"/>
      <w:lang w:eastAsia="pl-PL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character" w:styleId="Odwoaniedokomentarza">
    <w:name w:val="annotation reference"/>
    <w:uiPriority w:val="99"/>
    <w:semiHidden/>
    <w:unhideWhenUsed/>
    <w:rsid w:val="009F7BE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BE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BE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7BE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7BE1"/>
    <w:rPr>
      <w:rFonts w:ascii="Calibri" w:eastAsia="Calibri" w:hAnsi="Calibri" w:cs="Times New Roman"/>
      <w:b/>
      <w:bCs/>
      <w:sz w:val="20"/>
      <w:szCs w:val="20"/>
    </w:rPr>
  </w:style>
  <w:style w:type="paragraph" w:styleId="Mapadokumentu">
    <w:name w:val="Document Map"/>
    <w:basedOn w:val="Normalny"/>
    <w:link w:val="MapadokumentuZnak1"/>
    <w:uiPriority w:val="99"/>
    <w:semiHidden/>
    <w:unhideWhenUsed/>
    <w:rsid w:val="009F7B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basedOn w:val="Domylnaczcionkaakapitu"/>
    <w:link w:val="Mapadokumentu"/>
    <w:uiPriority w:val="99"/>
    <w:semiHidden/>
    <w:rsid w:val="009F7BE1"/>
    <w:rPr>
      <w:rFonts w:ascii="Tahoma" w:eastAsia="Calibri" w:hAnsi="Tahoma" w:cs="Tahoma"/>
      <w:sz w:val="16"/>
      <w:szCs w:val="16"/>
    </w:rPr>
  </w:style>
  <w:style w:type="character" w:customStyle="1" w:styleId="alb-s">
    <w:name w:val="a_lb-s"/>
    <w:basedOn w:val="Domylnaczcionkaakapitu"/>
    <w:rsid w:val="00BD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1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1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2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2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2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21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080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9675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0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01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067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82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788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3918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36204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254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11" w:color="auto"/>
                                                <w:left w:val="single" w:sz="2" w:space="11" w:color="auto"/>
                                                <w:bottom w:val="single" w:sz="2" w:space="11" w:color="auto"/>
                                                <w:right w:val="single" w:sz="2" w:space="11" w:color="auto"/>
                                              </w:divBdr>
                                              <w:divsChild>
                                                <w:div w:id="1504778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352585">
                                                      <w:marLeft w:val="0"/>
                                                      <w:marRight w:val="0"/>
                                                      <w:marTop w:val="94"/>
                                                      <w:marBottom w:val="9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7070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022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77164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743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65204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33443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184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009946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295263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43221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40057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96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7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9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0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6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65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86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14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94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3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zabierzow.or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bierzow.or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AF407E-8C37-400A-92DA-3C3CF32CA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3618</Words>
  <Characters>21710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WojtekK</dc:creator>
  <cp:lastModifiedBy>Gmina Limanowa</cp:lastModifiedBy>
  <cp:revision>2</cp:revision>
  <cp:lastPrinted>2026-03-27T11:20:00Z</cp:lastPrinted>
  <dcterms:created xsi:type="dcterms:W3CDTF">2026-03-27T11:21:00Z</dcterms:created>
  <dcterms:modified xsi:type="dcterms:W3CDTF">2026-03-27T11:21:00Z</dcterms:modified>
</cp:coreProperties>
</file>