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C9" w:rsidRDefault="002671B2" w:rsidP="00312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ANKIETA KONSULTACYJNA</w:t>
      </w:r>
    </w:p>
    <w:p w:rsidR="00312AC9" w:rsidRPr="00312AC9" w:rsidRDefault="00312AC9" w:rsidP="00312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AC9">
        <w:rPr>
          <w:rFonts w:ascii="Times New Roman" w:hAnsi="Times New Roman" w:cs="Times New Roman"/>
          <w:b/>
          <w:sz w:val="24"/>
          <w:szCs w:val="24"/>
        </w:rPr>
        <w:t xml:space="preserve">do projektu </w:t>
      </w:r>
      <w:r w:rsidR="00B84794">
        <w:rPr>
          <w:rFonts w:ascii="Times New Roman" w:hAnsi="Times New Roman" w:cs="Times New Roman"/>
          <w:b/>
          <w:sz w:val="24"/>
          <w:szCs w:val="24"/>
        </w:rPr>
        <w:t>Gminnego Programu Rewitalizacji</w:t>
      </w:r>
    </w:p>
    <w:p w:rsidR="006B709C" w:rsidRDefault="006B709C">
      <w:pPr>
        <w:rPr>
          <w:rFonts w:ascii="Times New Roman" w:hAnsi="Times New Roman" w:cs="Times New Roman"/>
          <w:sz w:val="24"/>
          <w:szCs w:val="24"/>
        </w:rPr>
      </w:pPr>
    </w:p>
    <w:p w:rsidR="00B84794" w:rsidRDefault="00276541" w:rsidP="00B84794">
      <w:pPr>
        <w:jc w:val="both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t>Zgodnie z zapisami ustawy z dnia 9 października 2015 r. o rewitalizacji</w:t>
      </w:r>
      <w:r w:rsidRPr="005263FA">
        <w:rPr>
          <w:rFonts w:ascii="Times New Roman" w:hAnsi="Times New Roman" w:cs="Times New Roman"/>
          <w:sz w:val="24"/>
          <w:szCs w:val="24"/>
        </w:rPr>
        <w:t>,</w:t>
      </w:r>
      <w:r w:rsidR="00B84794">
        <w:rPr>
          <w:rFonts w:ascii="Times New Roman" w:hAnsi="Times New Roman" w:cs="Times New Roman"/>
          <w:sz w:val="24"/>
          <w:szCs w:val="24"/>
        </w:rPr>
        <w:t xml:space="preserve"> </w:t>
      </w:r>
      <w:r w:rsidR="00B84794" w:rsidRPr="00B84794">
        <w:rPr>
          <w:rFonts w:ascii="Times New Roman" w:hAnsi="Times New Roman" w:cs="Times New Roman"/>
          <w:b/>
          <w:sz w:val="24"/>
          <w:szCs w:val="24"/>
        </w:rPr>
        <w:t>rewitalizacja</w:t>
      </w:r>
      <w:r w:rsidR="00B84794" w:rsidRPr="00E875BB">
        <w:rPr>
          <w:rFonts w:ascii="Times New Roman" w:hAnsi="Times New Roman" w:cs="Times New Roman"/>
          <w:sz w:val="24"/>
          <w:szCs w:val="24"/>
        </w:rPr>
        <w:t xml:space="preserve"> stanowi proces wyprowadzania ze stanu kryzysowego obszar</w:t>
      </w:r>
      <w:r w:rsidR="00B84794">
        <w:rPr>
          <w:rFonts w:ascii="Times New Roman" w:hAnsi="Times New Roman" w:cs="Times New Roman"/>
          <w:sz w:val="24"/>
          <w:szCs w:val="24"/>
        </w:rPr>
        <w:t>ów zdegradowanych, prowadzony w </w:t>
      </w:r>
      <w:r w:rsidR="00B84794" w:rsidRPr="00E875BB">
        <w:rPr>
          <w:rFonts w:ascii="Times New Roman" w:hAnsi="Times New Roman" w:cs="Times New Roman"/>
          <w:sz w:val="24"/>
          <w:szCs w:val="24"/>
        </w:rPr>
        <w:t xml:space="preserve">sposób kompleksowy, poprzez zintegrowane działania na rzecz lokalnej społeczności, przestrzeni i gospodarki, skoncentrowane terytorialnie, prowadzone przez interesariuszy rewitalizacji na podstawie </w:t>
      </w:r>
      <w:r w:rsidR="00B84794" w:rsidRPr="00B84794">
        <w:rPr>
          <w:rFonts w:ascii="Times New Roman" w:hAnsi="Times New Roman" w:cs="Times New Roman"/>
          <w:b/>
          <w:sz w:val="24"/>
          <w:szCs w:val="24"/>
        </w:rPr>
        <w:t>gminnego programu rewitalizacji</w:t>
      </w:r>
      <w:r w:rsidR="00B84794" w:rsidRPr="00E875BB">
        <w:rPr>
          <w:rFonts w:ascii="Times New Roman" w:hAnsi="Times New Roman" w:cs="Times New Roman"/>
          <w:sz w:val="24"/>
          <w:szCs w:val="24"/>
        </w:rPr>
        <w:t>.</w:t>
      </w:r>
    </w:p>
    <w:p w:rsidR="00276541" w:rsidRPr="00276541" w:rsidRDefault="00276541" w:rsidP="00276541">
      <w:pPr>
        <w:jc w:val="both"/>
        <w:rPr>
          <w:rFonts w:ascii="Times New Roman" w:hAnsi="Times New Roman" w:cs="Times New Roman"/>
          <w:sz w:val="24"/>
          <w:szCs w:val="24"/>
        </w:rPr>
      </w:pPr>
      <w:r w:rsidRPr="005263FA">
        <w:rPr>
          <w:rFonts w:ascii="Times New Roman" w:hAnsi="Times New Roman" w:cs="Times New Roman"/>
          <w:b/>
          <w:sz w:val="24"/>
          <w:szCs w:val="24"/>
        </w:rPr>
        <w:t>Obszar rewitalizacji</w:t>
      </w:r>
      <w:r w:rsidRPr="00276541">
        <w:rPr>
          <w:rFonts w:ascii="Times New Roman" w:hAnsi="Times New Roman" w:cs="Times New Roman"/>
          <w:sz w:val="24"/>
          <w:szCs w:val="24"/>
        </w:rPr>
        <w:t xml:space="preserve"> jest to obszar obejmujący całość lub część obszaru zdegradowanego, cechujący się szczególną koncentracją negatywnych zjawisk, o których mowa powyżej, na którym z uwagi na istotne znaczenie dla rozwoju lokalnego gmina zamierza prowadzić rewitalizację.</w:t>
      </w:r>
    </w:p>
    <w:p w:rsidR="00276541" w:rsidRPr="00276541" w:rsidRDefault="00276541" w:rsidP="00276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Prosimy o zapoznanie się z projektem </w:t>
      </w:r>
      <w:r w:rsidR="00B84794">
        <w:rPr>
          <w:rFonts w:ascii="Times New Roman" w:hAnsi="Times New Roman" w:cs="Times New Roman"/>
          <w:sz w:val="24"/>
          <w:szCs w:val="24"/>
        </w:rPr>
        <w:t xml:space="preserve">Gminnego Programu Rewitalizacji </w:t>
      </w:r>
      <w:r w:rsidR="00A67A83">
        <w:rPr>
          <w:rFonts w:ascii="Times New Roman" w:hAnsi="Times New Roman" w:cs="Times New Roman"/>
          <w:sz w:val="24"/>
          <w:szCs w:val="24"/>
        </w:rPr>
        <w:t xml:space="preserve">oraz </w:t>
      </w:r>
      <w:r w:rsidR="002671B2">
        <w:rPr>
          <w:rFonts w:ascii="Times New Roman" w:hAnsi="Times New Roman" w:cs="Times New Roman"/>
          <w:sz w:val="24"/>
          <w:szCs w:val="24"/>
        </w:rPr>
        <w:t>odpowiedź na poniższe pytania</w:t>
      </w:r>
      <w:r w:rsidR="00A67A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8E3" w:rsidRPr="00AF44B6" w:rsidRDefault="007D18E3" w:rsidP="007D18E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44B6">
        <w:rPr>
          <w:rFonts w:ascii="Times New Roman" w:eastAsia="Times New Roman" w:hAnsi="Times New Roman" w:cs="Times New Roman"/>
          <w:sz w:val="24"/>
          <w:szCs w:val="24"/>
        </w:rPr>
        <w:t xml:space="preserve">Wypełnione ankiety prosimy przesłać na adres poczty elektronicznej </w:t>
      </w:r>
      <w:r w:rsidRPr="00110B7E">
        <w:rPr>
          <w:rFonts w:ascii="Times New Roman" w:eastAsia="Times New Roman" w:hAnsi="Times New Roman" w:cs="Times New Roman"/>
          <w:b/>
          <w:sz w:val="24"/>
          <w:szCs w:val="24"/>
        </w:rPr>
        <w:t>fundusze@ug.limanowa.pl</w:t>
      </w:r>
      <w:r>
        <w:rPr>
          <w:rStyle w:val="linkinview"/>
        </w:rPr>
        <w:t xml:space="preserve"> </w:t>
      </w:r>
      <w:r w:rsidRPr="00AF44B6">
        <w:rPr>
          <w:rFonts w:ascii="Times New Roman" w:eastAsia="Times New Roman" w:hAnsi="Times New Roman" w:cs="Times New Roman"/>
          <w:sz w:val="24"/>
          <w:szCs w:val="24"/>
        </w:rPr>
        <w:t xml:space="preserve">z dopiskiem „Ankieta konsultacyjna” lub złożyć na dzienniku podawczym Urzędu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Gminy Limanowa </w:t>
      </w:r>
      <w:r w:rsidRPr="00AF44B6">
        <w:rPr>
          <w:rFonts w:ascii="Times New Roman" w:eastAsia="Times New Roman" w:hAnsi="Times New Roman" w:cs="Times New Roman"/>
          <w:sz w:val="24"/>
          <w:szCs w:val="24"/>
        </w:rPr>
        <w:t xml:space="preserve">(ul. </w:t>
      </w:r>
      <w:r w:rsidRPr="00110B7E">
        <w:rPr>
          <w:rFonts w:ascii="Times New Roman" w:eastAsia="Times New Roman" w:hAnsi="Times New Roman" w:cs="Times New Roman"/>
          <w:sz w:val="24"/>
          <w:szCs w:val="24"/>
        </w:rPr>
        <w:t>Matki Boskiej Bolesnej 18, 34-600 Limanowa</w:t>
      </w:r>
      <w:r w:rsidRPr="00AF44B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>w </w:t>
      </w:r>
      <w:r w:rsidRPr="00AF44B6">
        <w:rPr>
          <w:rFonts w:ascii="Times New Roman" w:eastAsia="Times New Roman" w:hAnsi="Times New Roman" w:cs="Times New Roman"/>
          <w:sz w:val="24"/>
          <w:szCs w:val="24"/>
        </w:rPr>
        <w:t xml:space="preserve">godzinach pracy Urzędu w nieprzekraczalnym terminie do dnia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12 lutego 2017</w:t>
      </w:r>
      <w:bookmarkStart w:id="0" w:name="_GoBack"/>
      <w:bookmarkEnd w:id="0"/>
      <w:r w:rsidRPr="00AF44B6">
        <w:rPr>
          <w:rFonts w:ascii="Times New Roman" w:eastAsia="Times New Roman" w:hAnsi="Times New Roman" w:cs="Times New Roman"/>
          <w:sz w:val="24"/>
          <w:szCs w:val="24"/>
        </w:rPr>
        <w:t xml:space="preserve"> r. </w:t>
      </w:r>
    </w:p>
    <w:p w:rsidR="0048208B" w:rsidRDefault="0048208B" w:rsidP="00276541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</w:p>
    <w:p w:rsidR="002671B2" w:rsidRDefault="0048208B" w:rsidP="00276541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Ankieta jest anonimowa. Poniższe informacje są potrzebne do sporządzenia profili respondentów: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5"/>
        <w:gridCol w:w="4542"/>
        <w:gridCol w:w="1067"/>
      </w:tblGrid>
      <w:tr w:rsidR="0048208B" w:rsidRPr="00D07902" w:rsidTr="00EE69BD">
        <w:trPr>
          <w:trHeight w:val="567"/>
        </w:trPr>
        <w:tc>
          <w:tcPr>
            <w:tcW w:w="3605" w:type="dxa"/>
            <w:vMerge w:val="restart"/>
            <w:shd w:val="pct10" w:color="auto" w:fill="auto"/>
            <w:noWrap/>
            <w:vAlign w:val="center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respondenta</w:t>
            </w: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48208B" w:rsidRPr="00B4162E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Mieszkaniec gminy</w:t>
            </w:r>
            <w:r w:rsidRPr="00B416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</w:tr>
      <w:tr w:rsidR="0048208B" w:rsidRPr="00D07902" w:rsidTr="00EE69BD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shd w:val="clear" w:color="auto" w:fill="auto"/>
            <w:vAlign w:val="center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Mieszkaniec obszaru wybranego do rewitalizacji</w:t>
            </w:r>
          </w:p>
        </w:tc>
        <w:tc>
          <w:tcPr>
            <w:tcW w:w="1067" w:type="dxa"/>
            <w:shd w:val="clear" w:color="auto" w:fill="auto"/>
            <w:vAlign w:val="bottom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8208B" w:rsidRPr="00D07902" w:rsidTr="00EE69BD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shd w:val="clear" w:color="auto" w:fill="auto"/>
            <w:vAlign w:val="center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Mieszkaniec gminy spoza obszaru wybranego do rewitalizacji</w:t>
            </w:r>
          </w:p>
        </w:tc>
        <w:tc>
          <w:tcPr>
            <w:tcW w:w="1067" w:type="dxa"/>
            <w:shd w:val="clear" w:color="auto" w:fill="auto"/>
            <w:vAlign w:val="bottom"/>
          </w:tcPr>
          <w:p w:rsidR="0048208B" w:rsidRPr="00D07902" w:rsidRDefault="0048208B" w:rsidP="00EE6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8208B" w:rsidRPr="00D07902" w:rsidTr="00EE69BD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48208B" w:rsidRPr="00D07902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shd w:val="clear" w:color="auto" w:fill="auto"/>
            <w:vAlign w:val="center"/>
          </w:tcPr>
          <w:p w:rsidR="0048208B" w:rsidRPr="00B4162E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Przedsiębiorca prowadzący działalność na obszarze wybranym do rewitalizacji</w:t>
            </w:r>
          </w:p>
        </w:tc>
        <w:tc>
          <w:tcPr>
            <w:tcW w:w="1067" w:type="dxa"/>
            <w:shd w:val="clear" w:color="auto" w:fill="auto"/>
            <w:vAlign w:val="bottom"/>
          </w:tcPr>
          <w:p w:rsidR="0048208B" w:rsidRPr="00D07902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8208B" w:rsidRPr="00D07902" w:rsidTr="00EE69BD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48208B" w:rsidRPr="00D07902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shd w:val="clear" w:color="auto" w:fill="auto"/>
            <w:vAlign w:val="center"/>
          </w:tcPr>
          <w:p w:rsidR="0048208B" w:rsidRPr="00B4162E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Przedsiębiorca prowadzący działalność poza obszarem wybranym do rewitalizacji</w:t>
            </w:r>
          </w:p>
        </w:tc>
        <w:tc>
          <w:tcPr>
            <w:tcW w:w="1067" w:type="dxa"/>
            <w:shd w:val="clear" w:color="auto" w:fill="auto"/>
            <w:vAlign w:val="bottom"/>
          </w:tcPr>
          <w:p w:rsidR="0048208B" w:rsidRPr="00D07902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8208B" w:rsidRPr="00D07902" w:rsidTr="00EE69BD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48208B" w:rsidRPr="00D07902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shd w:val="clear" w:color="auto" w:fill="auto"/>
            <w:vAlign w:val="center"/>
          </w:tcPr>
          <w:p w:rsidR="0048208B" w:rsidRPr="00B4162E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Inny (jaki?) ……………………………………….</w:t>
            </w:r>
          </w:p>
        </w:tc>
        <w:tc>
          <w:tcPr>
            <w:tcW w:w="1067" w:type="dxa"/>
            <w:shd w:val="clear" w:color="auto" w:fill="auto"/>
            <w:vAlign w:val="bottom"/>
          </w:tcPr>
          <w:p w:rsidR="0048208B" w:rsidRPr="00D07902" w:rsidRDefault="0048208B" w:rsidP="00482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8208B" w:rsidRDefault="0048208B" w:rsidP="00276541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</w:p>
    <w:p w:rsidR="0048208B" w:rsidRDefault="0048208B" w:rsidP="00276541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</w:p>
    <w:p w:rsidR="007C41D6" w:rsidRPr="002671B2" w:rsidRDefault="002671B2" w:rsidP="00E5598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zgadza się Pani/Pan z</w:t>
      </w:r>
      <w:r w:rsidR="00B84794">
        <w:rPr>
          <w:rFonts w:ascii="Times New Roman" w:hAnsi="Times New Roman" w:cs="Times New Roman"/>
          <w:sz w:val="24"/>
          <w:szCs w:val="24"/>
        </w:rPr>
        <w:t xml:space="preserve"> diagnozą stanu obecnego i opisem problemów zidentyfikowanych na obszarze rewitalizacji</w:t>
      </w:r>
      <w:r w:rsidR="00E55987">
        <w:rPr>
          <w:rFonts w:ascii="Times New Roman" w:hAnsi="Times New Roman" w:cs="Times New Roman"/>
          <w:sz w:val="24"/>
          <w:szCs w:val="24"/>
        </w:rPr>
        <w:t>?</w:t>
      </w:r>
    </w:p>
    <w:tbl>
      <w:tblPr>
        <w:tblW w:w="6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0"/>
        <w:gridCol w:w="1351"/>
      </w:tblGrid>
      <w:tr w:rsidR="00E55987" w:rsidRPr="00E55987" w:rsidTr="00E55987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Zdecydowanie tak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E55987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Raczej tak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E55987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Trudno powiedzieć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E55987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Raczej nie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E55987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Zdecydowanie nie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271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E55987" w:rsidRDefault="00E55987" w:rsidP="00E55987">
      <w:pPr>
        <w:rPr>
          <w:rFonts w:ascii="Times New Roman" w:hAnsi="Times New Roman" w:cs="Times New Roman"/>
          <w:sz w:val="24"/>
          <w:szCs w:val="24"/>
        </w:rPr>
      </w:pPr>
    </w:p>
    <w:p w:rsidR="00E55987" w:rsidRDefault="00E55987" w:rsidP="00E55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zaznaczenia odpowiedzi „trudno powiedzieć”, „raczej nie” lub „zdecydowanie nie” prosimy o krótkie uzasadnienie:</w:t>
      </w:r>
    </w:p>
    <w:p w:rsidR="00E55987" w:rsidRPr="005620C2" w:rsidRDefault="00E55987" w:rsidP="00E55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C2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E55987" w:rsidRPr="00E55987" w:rsidRDefault="00E55987" w:rsidP="00E55987">
      <w:p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….</w:t>
      </w:r>
    </w:p>
    <w:p w:rsidR="00E55987" w:rsidRDefault="00E55987" w:rsidP="00E559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5987" w:rsidRDefault="00E55987" w:rsidP="00E5598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Jakie ewentualne </w:t>
      </w:r>
      <w:r w:rsidR="004C39B6">
        <w:rPr>
          <w:rFonts w:ascii="Times New Roman" w:hAnsi="Times New Roman" w:cs="Times New Roman"/>
          <w:sz w:val="24"/>
          <w:szCs w:val="24"/>
        </w:rPr>
        <w:t>zmiany w diagnozie stanu obecnego</w:t>
      </w:r>
      <w:r w:rsidR="000821BB">
        <w:rPr>
          <w:rFonts w:ascii="Times New Roman" w:hAnsi="Times New Roman" w:cs="Times New Roman"/>
          <w:sz w:val="24"/>
          <w:szCs w:val="24"/>
        </w:rPr>
        <w:t xml:space="preserve"> lub w opisie problemów</w:t>
      </w:r>
      <w:r>
        <w:rPr>
          <w:rFonts w:ascii="Times New Roman" w:hAnsi="Times New Roman" w:cs="Times New Roman"/>
          <w:sz w:val="24"/>
          <w:szCs w:val="24"/>
        </w:rPr>
        <w:t xml:space="preserve"> chciał(a)by Pani/Pan zaproponować?</w:t>
      </w:r>
    </w:p>
    <w:p w:rsidR="00E55987" w:rsidRDefault="00E55987" w:rsidP="00E559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5987" w:rsidRPr="005620C2" w:rsidRDefault="00E55987" w:rsidP="00E55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C2">
        <w:rPr>
          <w:rFonts w:ascii="Times New Roman" w:hAnsi="Times New Roman" w:cs="Times New Roman"/>
          <w:b/>
          <w:sz w:val="24"/>
          <w:szCs w:val="24"/>
        </w:rPr>
        <w:t>Proponowana korekta:</w:t>
      </w:r>
    </w:p>
    <w:p w:rsidR="00E55987" w:rsidRPr="00E55987" w:rsidRDefault="00E55987" w:rsidP="00E55987">
      <w:p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….</w:t>
      </w:r>
    </w:p>
    <w:p w:rsidR="0048208B" w:rsidRDefault="00482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55987" w:rsidRPr="005620C2" w:rsidRDefault="00E55987" w:rsidP="00E55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C2">
        <w:rPr>
          <w:rFonts w:ascii="Times New Roman" w:hAnsi="Times New Roman" w:cs="Times New Roman"/>
          <w:b/>
          <w:sz w:val="24"/>
          <w:szCs w:val="24"/>
        </w:rPr>
        <w:lastRenderedPageBreak/>
        <w:t>Uzasadnienie:</w:t>
      </w:r>
    </w:p>
    <w:p w:rsidR="00E55987" w:rsidRDefault="00E55987" w:rsidP="00E55987">
      <w:p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….</w:t>
      </w:r>
    </w:p>
    <w:p w:rsidR="00E55987" w:rsidRDefault="00E55987" w:rsidP="00E559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5987" w:rsidRPr="002671B2" w:rsidRDefault="00E55987" w:rsidP="00E5598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zgadza się Pani/Pan z</w:t>
      </w:r>
      <w:r w:rsidR="004C39B6">
        <w:rPr>
          <w:rFonts w:ascii="Times New Roman" w:hAnsi="Times New Roman" w:cs="Times New Roman"/>
          <w:sz w:val="24"/>
          <w:szCs w:val="24"/>
        </w:rPr>
        <w:t xml:space="preserve"> celami i kierunkami działań zaproponowanymi w Gminnym Programie Rewitalizacji</w:t>
      </w:r>
      <w:r>
        <w:rPr>
          <w:rFonts w:ascii="Times New Roman" w:hAnsi="Times New Roman" w:cs="Times New Roman"/>
          <w:sz w:val="24"/>
          <w:szCs w:val="24"/>
        </w:rPr>
        <w:t>?</w:t>
      </w:r>
    </w:p>
    <w:tbl>
      <w:tblPr>
        <w:tblW w:w="6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0"/>
        <w:gridCol w:w="1351"/>
      </w:tblGrid>
      <w:tr w:rsidR="00E55987" w:rsidRPr="00E55987" w:rsidTr="0089461E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Zdecydowanie tak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89461E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Raczej tak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89461E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Trudno powiedzieć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89461E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Raczej nie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55987" w:rsidRPr="00E55987" w:rsidTr="0089461E">
        <w:trPr>
          <w:trHeight w:val="567"/>
          <w:jc w:val="center"/>
        </w:trPr>
        <w:tc>
          <w:tcPr>
            <w:tcW w:w="5170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559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Zdecydowanie nie</w:t>
            </w:r>
          </w:p>
        </w:tc>
        <w:tc>
          <w:tcPr>
            <w:tcW w:w="1351" w:type="dxa"/>
            <w:vAlign w:val="center"/>
          </w:tcPr>
          <w:p w:rsidR="00E55987" w:rsidRPr="00E55987" w:rsidRDefault="00E55987" w:rsidP="008946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E55987" w:rsidRDefault="00E55987" w:rsidP="00E55987">
      <w:pPr>
        <w:rPr>
          <w:rFonts w:ascii="Times New Roman" w:hAnsi="Times New Roman" w:cs="Times New Roman"/>
          <w:sz w:val="24"/>
          <w:szCs w:val="24"/>
        </w:rPr>
      </w:pPr>
    </w:p>
    <w:p w:rsidR="00E55987" w:rsidRDefault="00E55987" w:rsidP="00E55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zaznaczenia odpowiedzi „trudno powiedzieć”, „raczej nie” lub „zdecydowanie nie” prosimy o krótkie uzasadnienie:</w:t>
      </w:r>
    </w:p>
    <w:p w:rsidR="00E55987" w:rsidRPr="005620C2" w:rsidRDefault="00E55987" w:rsidP="00E55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C2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E55987" w:rsidRPr="00E55987" w:rsidRDefault="00E55987" w:rsidP="00E55987">
      <w:p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….</w:t>
      </w:r>
    </w:p>
    <w:p w:rsidR="004C39B6" w:rsidRDefault="004C39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55987" w:rsidRDefault="00E55987" w:rsidP="00E559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55987" w:rsidRDefault="00E55987" w:rsidP="00E5598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Jakie ewentualne korekty </w:t>
      </w:r>
      <w:r w:rsidR="004C39B6">
        <w:rPr>
          <w:rFonts w:ascii="Times New Roman" w:hAnsi="Times New Roman" w:cs="Times New Roman"/>
          <w:sz w:val="24"/>
          <w:szCs w:val="24"/>
        </w:rPr>
        <w:t>wyznaczonych celów i kierunków działań</w:t>
      </w:r>
      <w:r>
        <w:rPr>
          <w:rFonts w:ascii="Times New Roman" w:hAnsi="Times New Roman" w:cs="Times New Roman"/>
          <w:sz w:val="24"/>
          <w:szCs w:val="24"/>
        </w:rPr>
        <w:t xml:space="preserve"> chciał(a)by Pani/Pan zaproponować?</w:t>
      </w:r>
    </w:p>
    <w:p w:rsidR="00E55987" w:rsidRDefault="00E55987" w:rsidP="00E559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5987" w:rsidRPr="005620C2" w:rsidRDefault="00E55987" w:rsidP="00E55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C2">
        <w:rPr>
          <w:rFonts w:ascii="Times New Roman" w:hAnsi="Times New Roman" w:cs="Times New Roman"/>
          <w:b/>
          <w:sz w:val="24"/>
          <w:szCs w:val="24"/>
        </w:rPr>
        <w:t>Proponowana korekta:</w:t>
      </w:r>
    </w:p>
    <w:p w:rsidR="00E55987" w:rsidRPr="00E55987" w:rsidRDefault="00E55987" w:rsidP="00E55987">
      <w:p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….</w:t>
      </w:r>
    </w:p>
    <w:p w:rsidR="00E55987" w:rsidRPr="005620C2" w:rsidRDefault="00E55987" w:rsidP="00E55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C2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E55987" w:rsidRPr="00E55987" w:rsidRDefault="00E55987" w:rsidP="00E55987">
      <w:p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.………………………………………………………….</w:t>
      </w:r>
    </w:p>
    <w:p w:rsidR="00EA4B1E" w:rsidRPr="007C41D6" w:rsidRDefault="00E55987" w:rsidP="007C41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Dziękujemy za wypełnienie ankiety</w:t>
      </w:r>
    </w:p>
    <w:p w:rsidR="00312AC9" w:rsidRPr="00312AC9" w:rsidRDefault="00312AC9">
      <w:pPr>
        <w:rPr>
          <w:rFonts w:ascii="Times New Roman" w:hAnsi="Times New Roman" w:cs="Times New Roman"/>
          <w:sz w:val="24"/>
          <w:szCs w:val="24"/>
        </w:rPr>
      </w:pPr>
    </w:p>
    <w:sectPr w:rsidR="00312AC9" w:rsidRPr="00312AC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A54" w:rsidRDefault="00DF5A54" w:rsidP="00312AC9">
      <w:pPr>
        <w:spacing w:after="0" w:line="240" w:lineRule="auto"/>
      </w:pPr>
      <w:r>
        <w:separator/>
      </w:r>
    </w:p>
  </w:endnote>
  <w:endnote w:type="continuationSeparator" w:id="0">
    <w:p w:rsidR="00DF5A54" w:rsidRDefault="00DF5A54" w:rsidP="00312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06897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A4B1E" w:rsidRPr="00EA4B1E" w:rsidRDefault="00EA4B1E">
        <w:pPr>
          <w:pStyle w:val="Stopka"/>
          <w:jc w:val="right"/>
          <w:rPr>
            <w:rFonts w:ascii="Times New Roman" w:hAnsi="Times New Roman" w:cs="Times New Roman"/>
          </w:rPr>
        </w:pPr>
        <w:r w:rsidRPr="00EA4B1E">
          <w:rPr>
            <w:rFonts w:ascii="Times New Roman" w:hAnsi="Times New Roman" w:cs="Times New Roman"/>
          </w:rPr>
          <w:fldChar w:fldCharType="begin"/>
        </w:r>
        <w:r w:rsidRPr="00EA4B1E">
          <w:rPr>
            <w:rFonts w:ascii="Times New Roman" w:hAnsi="Times New Roman" w:cs="Times New Roman"/>
          </w:rPr>
          <w:instrText>PAGE   \* MERGEFORMAT</w:instrText>
        </w:r>
        <w:r w:rsidRPr="00EA4B1E">
          <w:rPr>
            <w:rFonts w:ascii="Times New Roman" w:hAnsi="Times New Roman" w:cs="Times New Roman"/>
          </w:rPr>
          <w:fldChar w:fldCharType="separate"/>
        </w:r>
        <w:r w:rsidR="007D18E3">
          <w:rPr>
            <w:rFonts w:ascii="Times New Roman" w:hAnsi="Times New Roman" w:cs="Times New Roman"/>
            <w:noProof/>
          </w:rPr>
          <w:t>1</w:t>
        </w:r>
        <w:r w:rsidRPr="00EA4B1E">
          <w:rPr>
            <w:rFonts w:ascii="Times New Roman" w:hAnsi="Times New Roman" w:cs="Times New Roman"/>
          </w:rPr>
          <w:fldChar w:fldCharType="end"/>
        </w:r>
      </w:p>
    </w:sdtContent>
  </w:sdt>
  <w:p w:rsidR="00EA4B1E" w:rsidRDefault="00EA4B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A54" w:rsidRDefault="00DF5A54" w:rsidP="00312AC9">
      <w:pPr>
        <w:spacing w:after="0" w:line="240" w:lineRule="auto"/>
      </w:pPr>
      <w:r>
        <w:separator/>
      </w:r>
    </w:p>
  </w:footnote>
  <w:footnote w:type="continuationSeparator" w:id="0">
    <w:p w:rsidR="00DF5A54" w:rsidRDefault="00DF5A54" w:rsidP="00312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AC9" w:rsidRPr="00312AC9" w:rsidRDefault="00973B37" w:rsidP="00312AC9">
    <w:pPr>
      <w:spacing w:after="0" w:line="240" w:lineRule="auto"/>
      <w:jc w:val="right"/>
      <w:rPr>
        <w:rFonts w:ascii="Times New Roman" w:hAnsi="Times New Roman" w:cs="Times New Roman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533127D7" wp14:editId="1FD250F4">
          <wp:simplePos x="0" y="0"/>
          <wp:positionH relativeFrom="margin">
            <wp:align>left</wp:align>
          </wp:positionH>
          <wp:positionV relativeFrom="paragraph">
            <wp:posOffset>-267335</wp:posOffset>
          </wp:positionV>
          <wp:extent cx="628650" cy="550471"/>
          <wp:effectExtent l="0" t="0" r="0" b="2540"/>
          <wp:wrapNone/>
          <wp:docPr id="2" name="Obraz 2" descr="http://host1010.vpo7.iat.pl/mfiles/283/3/2363/i/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host1010.vpo7.iat.pl/mfiles/283/3/2363/i/her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504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2AC9" w:rsidRPr="00312AC9">
      <w:rPr>
        <w:rFonts w:ascii="Times New Roman" w:hAnsi="Times New Roman" w:cs="Times New Roman"/>
      </w:rPr>
      <w:tab/>
    </w:r>
    <w:r w:rsidR="00B84794">
      <w:rPr>
        <w:rFonts w:ascii="Times New Roman" w:hAnsi="Times New Roman" w:cs="Times New Roman"/>
        <w:i/>
        <w:sz w:val="20"/>
        <w:szCs w:val="20"/>
      </w:rPr>
      <w:t>Gminny Program Rewitalizacji</w:t>
    </w:r>
  </w:p>
  <w:p w:rsidR="00312AC9" w:rsidRPr="00312AC9" w:rsidRDefault="002671B2" w:rsidP="00312AC9">
    <w:pPr>
      <w:spacing w:after="0" w:line="240" w:lineRule="auto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Ankieta konsultacyjna</w:t>
    </w:r>
  </w:p>
  <w:p w:rsidR="00312AC9" w:rsidRPr="00312AC9" w:rsidRDefault="00312AC9" w:rsidP="00312AC9">
    <w:pPr>
      <w:pStyle w:val="Nagwek"/>
      <w:rPr>
        <w:rFonts w:ascii="Times New Roman" w:hAnsi="Times New Roman" w:cs="Times New Roman"/>
      </w:rPr>
    </w:pPr>
    <w:r w:rsidRPr="00312AC9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33BE9" wp14:editId="505E02C8">
              <wp:simplePos x="0" y="0"/>
              <wp:positionH relativeFrom="column">
                <wp:posOffset>9525</wp:posOffset>
              </wp:positionH>
              <wp:positionV relativeFrom="paragraph">
                <wp:posOffset>60325</wp:posOffset>
              </wp:positionV>
              <wp:extent cx="5829300" cy="0"/>
              <wp:effectExtent l="9525" t="13335" r="9525" b="571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2C54F8" id="Łącznik prosty 1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75pt" to="459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"/>
          </w:pict>
        </mc:Fallback>
      </mc:AlternateContent>
    </w:r>
  </w:p>
  <w:p w:rsidR="00312AC9" w:rsidRDefault="00312AC9" w:rsidP="00312AC9">
    <w:pPr>
      <w:pStyle w:val="Nagwek"/>
      <w:tabs>
        <w:tab w:val="clear" w:pos="4536"/>
        <w:tab w:val="clear" w:pos="9072"/>
        <w:tab w:val="left" w:pos="34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C2F77"/>
    <w:multiLevelType w:val="hybridMultilevel"/>
    <w:tmpl w:val="5290F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B5764"/>
    <w:multiLevelType w:val="hybridMultilevel"/>
    <w:tmpl w:val="5290F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01F76"/>
    <w:multiLevelType w:val="hybridMultilevel"/>
    <w:tmpl w:val="5290F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C9"/>
    <w:rsid w:val="00052D07"/>
    <w:rsid w:val="000821BB"/>
    <w:rsid w:val="000F42A6"/>
    <w:rsid w:val="002671B2"/>
    <w:rsid w:val="002716E4"/>
    <w:rsid w:val="00276541"/>
    <w:rsid w:val="002E38A6"/>
    <w:rsid w:val="00307044"/>
    <w:rsid w:val="00312AC9"/>
    <w:rsid w:val="003C43C3"/>
    <w:rsid w:val="0048208B"/>
    <w:rsid w:val="004C39B6"/>
    <w:rsid w:val="005263FA"/>
    <w:rsid w:val="005620C2"/>
    <w:rsid w:val="0061746C"/>
    <w:rsid w:val="006B709C"/>
    <w:rsid w:val="0075334B"/>
    <w:rsid w:val="007C41D6"/>
    <w:rsid w:val="007D18E3"/>
    <w:rsid w:val="00825D5A"/>
    <w:rsid w:val="00847AE5"/>
    <w:rsid w:val="00903A93"/>
    <w:rsid w:val="00936AF2"/>
    <w:rsid w:val="00973B37"/>
    <w:rsid w:val="00A67A83"/>
    <w:rsid w:val="00B4162E"/>
    <w:rsid w:val="00B419A8"/>
    <w:rsid w:val="00B822B9"/>
    <w:rsid w:val="00B84794"/>
    <w:rsid w:val="00C33374"/>
    <w:rsid w:val="00D01224"/>
    <w:rsid w:val="00D07902"/>
    <w:rsid w:val="00D84E86"/>
    <w:rsid w:val="00DF5A54"/>
    <w:rsid w:val="00E55987"/>
    <w:rsid w:val="00E6662A"/>
    <w:rsid w:val="00EA4B1E"/>
    <w:rsid w:val="00FA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5DBDC"/>
  <w15:chartTrackingRefBased/>
  <w15:docId w15:val="{282852AE-3ADE-44A7-B0AC-AE3460FF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12A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2AC9"/>
  </w:style>
  <w:style w:type="paragraph" w:styleId="Stopka">
    <w:name w:val="footer"/>
    <w:basedOn w:val="Normalny"/>
    <w:link w:val="StopkaZnak"/>
    <w:uiPriority w:val="99"/>
    <w:unhideWhenUsed/>
    <w:rsid w:val="00312A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2AC9"/>
  </w:style>
  <w:style w:type="paragraph" w:styleId="Tekstpodstawowywcity">
    <w:name w:val="Body Text Indent"/>
    <w:basedOn w:val="Normalny"/>
    <w:link w:val="TekstpodstawowywcityZnak"/>
    <w:unhideWhenUsed/>
    <w:rsid w:val="00276541"/>
    <w:pPr>
      <w:spacing w:after="0" w:line="240" w:lineRule="auto"/>
      <w:ind w:firstLine="567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65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671B2"/>
    <w:pPr>
      <w:ind w:left="720"/>
      <w:contextualSpacing/>
    </w:pPr>
  </w:style>
  <w:style w:type="character" w:customStyle="1" w:styleId="linkinview">
    <w:name w:val="linkinview"/>
    <w:basedOn w:val="Domylnaczcionkaakapitu"/>
    <w:rsid w:val="007D1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23</cp:revision>
  <dcterms:created xsi:type="dcterms:W3CDTF">2016-07-13T14:46:00Z</dcterms:created>
  <dcterms:modified xsi:type="dcterms:W3CDTF">2017-01-11T12:38:00Z</dcterms:modified>
</cp:coreProperties>
</file>